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B660" w14:textId="77777777" w:rsidR="00F82FCF" w:rsidRDefault="008E6E04" w:rsidP="008E6E04">
      <w:pPr>
        <w:tabs>
          <w:tab w:val="left" w:pos="7371"/>
          <w:tab w:val="left" w:pos="10773"/>
        </w:tabs>
        <w:spacing w:line="280" w:lineRule="exact"/>
        <w:jc w:val="center"/>
        <w:rPr>
          <w:rFonts w:cs="Times New Roman"/>
          <w:szCs w:val="30"/>
        </w:rPr>
      </w:pPr>
      <w:r>
        <w:rPr>
          <w:rFonts w:cs="Times New Roman"/>
          <w:szCs w:val="30"/>
        </w:rPr>
        <w:tab/>
      </w:r>
      <w:r w:rsidR="00F82FCF">
        <w:rPr>
          <w:rFonts w:cs="Times New Roman"/>
          <w:szCs w:val="30"/>
        </w:rPr>
        <w:t>Приложение</w:t>
      </w:r>
    </w:p>
    <w:p w14:paraId="04713A59" w14:textId="387835DA" w:rsidR="00F82FCF" w:rsidRDefault="00F82FCF" w:rsidP="008E6E04">
      <w:pPr>
        <w:spacing w:line="280" w:lineRule="exact"/>
        <w:ind w:firstLine="708"/>
      </w:pPr>
      <w:r>
        <w:rPr>
          <w:rFonts w:cs="Times New Roman"/>
          <w:szCs w:val="30"/>
        </w:rPr>
        <w:tab/>
      </w:r>
      <w:r>
        <w:rPr>
          <w:rFonts w:cs="Times New Roman"/>
          <w:szCs w:val="30"/>
        </w:rPr>
        <w:tab/>
      </w:r>
      <w:r>
        <w:rPr>
          <w:rFonts w:cs="Times New Roman"/>
          <w:szCs w:val="30"/>
        </w:rPr>
        <w:tab/>
      </w:r>
      <w:r>
        <w:rPr>
          <w:rFonts w:cs="Times New Roman"/>
          <w:szCs w:val="30"/>
        </w:rPr>
        <w:tab/>
      </w:r>
      <w:r>
        <w:rPr>
          <w:rFonts w:cs="Times New Roman"/>
          <w:szCs w:val="30"/>
        </w:rPr>
        <w:tab/>
      </w:r>
      <w:r>
        <w:rPr>
          <w:rFonts w:cs="Times New Roman"/>
          <w:szCs w:val="30"/>
        </w:rPr>
        <w:tab/>
      </w:r>
      <w:r>
        <w:rPr>
          <w:rFonts w:cs="Times New Roman"/>
          <w:szCs w:val="30"/>
        </w:rPr>
        <w:tab/>
      </w:r>
      <w:r w:rsidR="00F439CD">
        <w:rPr>
          <w:rFonts w:cs="Times New Roman"/>
          <w:szCs w:val="30"/>
        </w:rPr>
        <w:tab/>
      </w:r>
      <w:r w:rsidR="00F439CD">
        <w:rPr>
          <w:rFonts w:cs="Times New Roman"/>
          <w:szCs w:val="30"/>
        </w:rPr>
        <w:tab/>
      </w:r>
      <w:r w:rsidR="00F439CD">
        <w:rPr>
          <w:rFonts w:cs="Times New Roman"/>
          <w:szCs w:val="30"/>
        </w:rPr>
        <w:tab/>
      </w:r>
      <w:r w:rsidR="00F439CD">
        <w:rPr>
          <w:rFonts w:cs="Times New Roman"/>
          <w:szCs w:val="30"/>
        </w:rPr>
        <w:tab/>
      </w:r>
      <w:r w:rsidR="00F439CD">
        <w:rPr>
          <w:rFonts w:cs="Times New Roman"/>
          <w:szCs w:val="30"/>
        </w:rPr>
        <w:tab/>
      </w:r>
      <w:r w:rsidR="00F439CD">
        <w:rPr>
          <w:rFonts w:cs="Times New Roman"/>
          <w:szCs w:val="30"/>
        </w:rPr>
        <w:tab/>
      </w:r>
      <w:r w:rsidR="00F439CD">
        <w:rPr>
          <w:rFonts w:cs="Times New Roman"/>
          <w:szCs w:val="30"/>
        </w:rPr>
        <w:tab/>
      </w:r>
      <w:r w:rsidR="00A22FBF">
        <w:rPr>
          <w:rFonts w:cs="Times New Roman"/>
          <w:szCs w:val="30"/>
        </w:rPr>
        <w:t xml:space="preserve">к </w:t>
      </w:r>
      <w:r>
        <w:t xml:space="preserve">Рекомендациям по размещению </w:t>
      </w:r>
    </w:p>
    <w:p w14:paraId="06D82806" w14:textId="77777777" w:rsidR="00F82FCF" w:rsidRDefault="00F82FCF" w:rsidP="00F82FCF">
      <w:pPr>
        <w:spacing w:line="280" w:lineRule="exact"/>
        <w:ind w:left="9912" w:firstLine="708"/>
      </w:pPr>
      <w:r>
        <w:t xml:space="preserve">органами и учреждениями, </w:t>
      </w:r>
    </w:p>
    <w:p w14:paraId="2D8430CB" w14:textId="77777777" w:rsidR="00F82FCF" w:rsidRDefault="00F82FCF" w:rsidP="00F82FCF">
      <w:pPr>
        <w:spacing w:line="280" w:lineRule="exact"/>
        <w:ind w:left="9912" w:firstLine="708"/>
      </w:pPr>
      <w:r>
        <w:t>осуществляющими государственный</w:t>
      </w:r>
    </w:p>
    <w:p w14:paraId="4350A194" w14:textId="77777777" w:rsidR="00F82FCF" w:rsidRDefault="00F82FCF" w:rsidP="00F82FCF">
      <w:pPr>
        <w:spacing w:line="280" w:lineRule="exact"/>
        <w:ind w:left="9912" w:firstLine="708"/>
      </w:pPr>
      <w:r>
        <w:t>санитарный надзор, на своих</w:t>
      </w:r>
    </w:p>
    <w:p w14:paraId="07538FB3" w14:textId="77777777" w:rsidR="00F82FCF" w:rsidRDefault="00F82FCF" w:rsidP="00F82FCF">
      <w:pPr>
        <w:spacing w:line="280" w:lineRule="exact"/>
        <w:ind w:left="9912" w:firstLine="708"/>
      </w:pPr>
      <w:r>
        <w:t xml:space="preserve">интернет-сайтах обобщенных </w:t>
      </w:r>
    </w:p>
    <w:p w14:paraId="2BBC6CD7" w14:textId="77777777" w:rsidR="00F82FCF" w:rsidRDefault="00F82FCF" w:rsidP="00F82FCF">
      <w:pPr>
        <w:spacing w:line="280" w:lineRule="exact"/>
        <w:ind w:left="9912" w:firstLine="708"/>
      </w:pPr>
      <w:r>
        <w:t xml:space="preserve">сведений о типичных нарушениях, </w:t>
      </w:r>
    </w:p>
    <w:p w14:paraId="76A85163" w14:textId="77777777" w:rsidR="00F82FCF" w:rsidRDefault="00F82FCF" w:rsidP="00F82FCF">
      <w:pPr>
        <w:spacing w:line="280" w:lineRule="exact"/>
        <w:ind w:left="10620"/>
      </w:pPr>
      <w:r>
        <w:t>соверша</w:t>
      </w:r>
      <w:r w:rsidR="0094176D">
        <w:t>емых субъектами хозяйствования</w:t>
      </w:r>
    </w:p>
    <w:p w14:paraId="324748A3" w14:textId="77777777" w:rsidR="00F82FCF" w:rsidRDefault="00F82FCF" w:rsidP="00F82FCF">
      <w:pPr>
        <w:tabs>
          <w:tab w:val="left" w:pos="7371"/>
        </w:tabs>
        <w:spacing w:line="280" w:lineRule="exact"/>
        <w:jc w:val="right"/>
        <w:rPr>
          <w:rFonts w:cs="Times New Roman"/>
          <w:szCs w:val="30"/>
        </w:rPr>
      </w:pPr>
    </w:p>
    <w:p w14:paraId="73BA70D9" w14:textId="77777777" w:rsidR="00AA5C2D" w:rsidRPr="00AA5C2D" w:rsidRDefault="00AA5C2D" w:rsidP="00AA5C2D">
      <w:pPr>
        <w:tabs>
          <w:tab w:val="left" w:pos="7371"/>
        </w:tabs>
        <w:spacing w:line="280" w:lineRule="exact"/>
        <w:jc w:val="center"/>
        <w:rPr>
          <w:rFonts w:cs="Times New Roman"/>
          <w:szCs w:val="30"/>
        </w:rPr>
      </w:pPr>
    </w:p>
    <w:p w14:paraId="52883AA7" w14:textId="10783319" w:rsidR="00F82FCF" w:rsidRPr="006078FD" w:rsidRDefault="00AA5C2D" w:rsidP="00AA5C2D">
      <w:pPr>
        <w:tabs>
          <w:tab w:val="left" w:pos="7371"/>
        </w:tabs>
        <w:spacing w:line="280" w:lineRule="exact"/>
        <w:jc w:val="center"/>
        <w:rPr>
          <w:rFonts w:cs="Times New Roman"/>
          <w:szCs w:val="30"/>
        </w:rPr>
      </w:pPr>
      <w:r w:rsidRPr="00AA5C2D">
        <w:rPr>
          <w:rFonts w:cs="Times New Roman"/>
          <w:szCs w:val="30"/>
        </w:rPr>
        <w:t xml:space="preserve">Обобщенные сведения о типичных нарушениях, совершаемых субъектами хозяйствования в Центральном районе </w:t>
      </w:r>
      <w:proofErr w:type="spellStart"/>
      <w:r w:rsidRPr="00AA5C2D">
        <w:rPr>
          <w:rFonts w:cs="Times New Roman"/>
          <w:szCs w:val="30"/>
        </w:rPr>
        <w:t>г.Минска</w:t>
      </w:r>
      <w:proofErr w:type="spellEnd"/>
      <w:r w:rsidRPr="00AA5C2D">
        <w:rPr>
          <w:rFonts w:cs="Times New Roman"/>
          <w:szCs w:val="30"/>
        </w:rPr>
        <w:t xml:space="preserve"> за </w:t>
      </w:r>
      <w:r w:rsidR="00E84A5B">
        <w:rPr>
          <w:rFonts w:cs="Times New Roman"/>
          <w:szCs w:val="30"/>
        </w:rPr>
        <w:t>2 полугодие 2023 года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3118"/>
        <w:gridCol w:w="6434"/>
      </w:tblGrid>
      <w:tr w:rsidR="00F82FCF" w:rsidRPr="006078FD" w14:paraId="10BB77B0" w14:textId="77777777" w:rsidTr="00DC6AF1">
        <w:tc>
          <w:tcPr>
            <w:tcW w:w="959" w:type="dxa"/>
          </w:tcPr>
          <w:p w14:paraId="4F3F0264" w14:textId="77777777" w:rsidR="00F82FCF" w:rsidRPr="00A24D05" w:rsidRDefault="005636DE" w:rsidP="003818C0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14:paraId="3F4B9B7B" w14:textId="77777777" w:rsidR="005636DE" w:rsidRPr="00A24D05" w:rsidRDefault="005636DE" w:rsidP="003818C0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Объекты контроля</w:t>
            </w:r>
          </w:p>
          <w:p w14:paraId="52989FC4" w14:textId="77777777" w:rsidR="00F82FCF" w:rsidRPr="00A24D05" w:rsidRDefault="005636DE" w:rsidP="005636DE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 xml:space="preserve"> (надзора)</w:t>
            </w:r>
            <w:r w:rsidR="0015345E" w:rsidRPr="00A24D05">
              <w:rPr>
                <w:rFonts w:cs="Times New Roman"/>
                <w:sz w:val="26"/>
                <w:szCs w:val="26"/>
              </w:rPr>
              <w:t>, виды деятельности</w:t>
            </w:r>
          </w:p>
        </w:tc>
        <w:tc>
          <w:tcPr>
            <w:tcW w:w="3118" w:type="dxa"/>
          </w:tcPr>
          <w:p w14:paraId="4435F320" w14:textId="77777777" w:rsidR="00F82FCF" w:rsidRPr="00A24D05" w:rsidRDefault="005636DE" w:rsidP="005636DE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 xml:space="preserve">Типичные нарушения </w:t>
            </w:r>
          </w:p>
        </w:tc>
        <w:tc>
          <w:tcPr>
            <w:tcW w:w="6434" w:type="dxa"/>
          </w:tcPr>
          <w:p w14:paraId="64BCF30E" w14:textId="77777777" w:rsidR="005636DE" w:rsidRPr="00A24D05" w:rsidRDefault="005636DE" w:rsidP="005636DE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</w:t>
            </w:r>
          </w:p>
          <w:p w14:paraId="3FC55786" w14:textId="77777777" w:rsidR="00F82FCF" w:rsidRPr="00A24D05" w:rsidRDefault="005636DE" w:rsidP="003818C0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регламентирующего требования</w:t>
            </w:r>
          </w:p>
        </w:tc>
      </w:tr>
      <w:tr w:rsidR="00DC6AF1" w:rsidRPr="006078FD" w14:paraId="6D1EDDFB" w14:textId="77777777" w:rsidTr="00DC6AF1">
        <w:tc>
          <w:tcPr>
            <w:tcW w:w="959" w:type="dxa"/>
          </w:tcPr>
          <w:p w14:paraId="02EB63C6" w14:textId="77777777" w:rsidR="00DC6AF1" w:rsidRPr="00A24D05" w:rsidRDefault="00DC6AF1" w:rsidP="003818C0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14:paraId="1B5F4553" w14:textId="77777777" w:rsidR="00DC6AF1" w:rsidRPr="00A24D05" w:rsidRDefault="00DC6AF1" w:rsidP="00DC6AF1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118" w:type="dxa"/>
          </w:tcPr>
          <w:p w14:paraId="30F342F1" w14:textId="77777777" w:rsidR="00905530" w:rsidRPr="00A24D05" w:rsidRDefault="0094176D" w:rsidP="00905530">
            <w:pPr>
              <w:rPr>
                <w:sz w:val="26"/>
                <w:szCs w:val="26"/>
              </w:rPr>
            </w:pPr>
            <w:r w:rsidRPr="00A24D05">
              <w:rPr>
                <w:color w:val="000000"/>
                <w:sz w:val="26"/>
                <w:szCs w:val="26"/>
              </w:rPr>
              <w:t xml:space="preserve">Не поддерживаются в </w:t>
            </w:r>
            <w:r w:rsidR="00CA723D" w:rsidRPr="00A24D05">
              <w:rPr>
                <w:color w:val="000000"/>
                <w:sz w:val="26"/>
                <w:szCs w:val="26"/>
              </w:rPr>
              <w:t>и</w:t>
            </w:r>
            <w:r w:rsidR="00905530" w:rsidRPr="00A24D05">
              <w:rPr>
                <w:color w:val="000000"/>
                <w:sz w:val="26"/>
                <w:szCs w:val="26"/>
              </w:rPr>
              <w:t>справном состоянии поверхности помещений объектов (полы, стены, потолки)</w:t>
            </w:r>
            <w:r w:rsidR="00DD72B6" w:rsidRPr="00A24D05">
              <w:rPr>
                <w:color w:val="000000"/>
                <w:sz w:val="26"/>
                <w:szCs w:val="26"/>
              </w:rPr>
              <w:t>.</w:t>
            </w:r>
          </w:p>
          <w:p w14:paraId="7F5BF475" w14:textId="77777777" w:rsidR="00DC6AF1" w:rsidRPr="00A24D05" w:rsidRDefault="00DC6AF1" w:rsidP="005636DE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4" w:type="dxa"/>
          </w:tcPr>
          <w:p w14:paraId="05BE35B4" w14:textId="77777777" w:rsidR="00DC6AF1" w:rsidRPr="00A24D05" w:rsidRDefault="00DD72B6" w:rsidP="00DD72B6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eastAsia="Calibri" w:cs="Times New Roman"/>
                <w:sz w:val="26"/>
                <w:szCs w:val="26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 </w:t>
            </w:r>
            <w:r w:rsidRPr="00A24D05">
              <w:rPr>
                <w:rFonts w:cs="Times New Roman"/>
                <w:sz w:val="26"/>
                <w:szCs w:val="26"/>
              </w:rPr>
              <w:t xml:space="preserve">(далее </w:t>
            </w:r>
            <w:r w:rsidR="006F5A32" w:rsidRPr="00A24D05">
              <w:rPr>
                <w:rFonts w:cs="Times New Roman"/>
                <w:sz w:val="26"/>
                <w:szCs w:val="26"/>
              </w:rPr>
              <w:t xml:space="preserve">–ОСЭТ </w:t>
            </w:r>
            <w:r w:rsidRPr="00A24D05">
              <w:rPr>
                <w:rFonts w:cs="Times New Roman"/>
                <w:sz w:val="26"/>
                <w:szCs w:val="26"/>
              </w:rPr>
              <w:t>Декрет №7)</w:t>
            </w:r>
            <w:r w:rsidR="00DC509C" w:rsidRPr="00A24D05">
              <w:rPr>
                <w:rFonts w:cs="Times New Roman"/>
                <w:sz w:val="26"/>
                <w:szCs w:val="26"/>
              </w:rPr>
              <w:t xml:space="preserve"> (пункт 7).</w:t>
            </w:r>
          </w:p>
        </w:tc>
      </w:tr>
      <w:tr w:rsidR="00186F8E" w:rsidRPr="006078FD" w14:paraId="297906F3" w14:textId="77777777" w:rsidTr="00DC6AF1">
        <w:tc>
          <w:tcPr>
            <w:tcW w:w="959" w:type="dxa"/>
          </w:tcPr>
          <w:p w14:paraId="5436CABD" w14:textId="77777777" w:rsidR="00186F8E" w:rsidRPr="00A24D05" w:rsidRDefault="00F44A08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2</w:t>
            </w:r>
            <w:r w:rsidR="00186F8E" w:rsidRPr="00A24D0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14:paraId="550C8582" w14:textId="77777777" w:rsidR="00186F8E" w:rsidRPr="00A24D05" w:rsidRDefault="00DC6AF1" w:rsidP="00DC6AF1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 xml:space="preserve">Объекты общественного питания, торговые объекты, рынки при обращении пищевой </w:t>
            </w:r>
            <w:r w:rsidRPr="00A24D05">
              <w:rPr>
                <w:rFonts w:cs="Times New Roman"/>
                <w:sz w:val="26"/>
                <w:szCs w:val="26"/>
              </w:rPr>
              <w:lastRenderedPageBreak/>
              <w:t xml:space="preserve">продукции </w:t>
            </w:r>
          </w:p>
        </w:tc>
        <w:tc>
          <w:tcPr>
            <w:tcW w:w="3118" w:type="dxa"/>
          </w:tcPr>
          <w:p w14:paraId="5C6AA5B1" w14:textId="77777777" w:rsidR="00414E70" w:rsidRPr="00A24D05" w:rsidRDefault="00414E70" w:rsidP="00414E7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bCs/>
                <w:sz w:val="26"/>
                <w:szCs w:val="26"/>
              </w:rPr>
              <w:lastRenderedPageBreak/>
              <w:t xml:space="preserve">Текущая уборка </w:t>
            </w:r>
            <w:r w:rsidRPr="00A24D05">
              <w:rPr>
                <w:rFonts w:cs="Times New Roman"/>
                <w:sz w:val="26"/>
                <w:szCs w:val="26"/>
              </w:rPr>
              <w:t xml:space="preserve">с использованием </w:t>
            </w:r>
            <w:r w:rsidRPr="00A24D05">
              <w:rPr>
                <w:rFonts w:cs="Times New Roman"/>
                <w:sz w:val="26"/>
                <w:szCs w:val="26"/>
              </w:rPr>
              <w:lastRenderedPageBreak/>
              <w:t>разрешенных к применению моющих средств и средств дезинфекции проходит не в соответствии с инструкциями по их применению.</w:t>
            </w:r>
          </w:p>
          <w:p w14:paraId="02634C80" w14:textId="77777777" w:rsidR="00414E70" w:rsidRPr="00A24D05" w:rsidRDefault="00414E70" w:rsidP="00414E70">
            <w:pPr>
              <w:rPr>
                <w:sz w:val="26"/>
                <w:szCs w:val="26"/>
              </w:rPr>
            </w:pPr>
          </w:p>
          <w:p w14:paraId="367A6BC5" w14:textId="77777777" w:rsidR="00414E70" w:rsidRPr="00A24D05" w:rsidRDefault="00414E70" w:rsidP="00414E70">
            <w:pPr>
              <w:rPr>
                <w:sz w:val="26"/>
                <w:szCs w:val="26"/>
              </w:rPr>
            </w:pPr>
            <w:r w:rsidRPr="00A24D05">
              <w:rPr>
                <w:sz w:val="26"/>
                <w:szCs w:val="26"/>
              </w:rPr>
              <w:t xml:space="preserve">Обращение пищевой продукции без наличия маркировки </w:t>
            </w:r>
            <w:r w:rsidR="00FD16A6" w:rsidRPr="00A24D05">
              <w:rPr>
                <w:sz w:val="26"/>
                <w:szCs w:val="26"/>
              </w:rPr>
              <w:t>в соответствии с требованиями</w:t>
            </w:r>
            <w:r w:rsidRPr="00A24D05">
              <w:rPr>
                <w:sz w:val="26"/>
                <w:szCs w:val="26"/>
              </w:rPr>
              <w:t xml:space="preserve"> технического регламента Таможенного союза, устанавливающего требования к пищевой продукции в части ее маркировки, и (или) соответствующим требованиям технических регламентов Таможенного союза на отдельные виды пищевой продукции</w:t>
            </w:r>
            <w:r w:rsidR="00FD16A6" w:rsidRPr="00A24D05">
              <w:rPr>
                <w:sz w:val="26"/>
                <w:szCs w:val="26"/>
              </w:rPr>
              <w:t>.</w:t>
            </w:r>
          </w:p>
          <w:p w14:paraId="118530ED" w14:textId="77777777" w:rsidR="00DA49D5" w:rsidRPr="00A24D05" w:rsidRDefault="00DA49D5" w:rsidP="00414E70">
            <w:pPr>
              <w:rPr>
                <w:sz w:val="26"/>
                <w:szCs w:val="26"/>
              </w:rPr>
            </w:pPr>
          </w:p>
          <w:p w14:paraId="3DB29BBC" w14:textId="77777777" w:rsidR="00DA49D5" w:rsidRPr="00A24D05" w:rsidRDefault="00DA49D5" w:rsidP="00DA49D5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A24D05">
              <w:rPr>
                <w:bCs/>
                <w:sz w:val="26"/>
                <w:szCs w:val="26"/>
              </w:rPr>
              <w:t xml:space="preserve">Использование </w:t>
            </w:r>
            <w:r w:rsidRPr="00A24D05">
              <w:rPr>
                <w:sz w:val="26"/>
                <w:szCs w:val="26"/>
              </w:rPr>
              <w:t xml:space="preserve">инвентаря оборудования </w:t>
            </w:r>
            <w:r w:rsidRPr="00A24D05">
              <w:rPr>
                <w:color w:val="000000"/>
                <w:spacing w:val="-10"/>
                <w:sz w:val="26"/>
                <w:szCs w:val="26"/>
              </w:rPr>
              <w:t>с поврежденным покрытием,</w:t>
            </w:r>
            <w:r w:rsidRPr="00A24D05">
              <w:rPr>
                <w:color w:val="000000"/>
                <w:sz w:val="26"/>
                <w:szCs w:val="26"/>
              </w:rPr>
              <w:t xml:space="preserve"> отбитыми краями, деформированных, с трещинами и иными </w:t>
            </w:r>
            <w:r w:rsidRPr="00A24D05">
              <w:rPr>
                <w:color w:val="000000"/>
                <w:sz w:val="26"/>
                <w:szCs w:val="26"/>
              </w:rPr>
              <w:lastRenderedPageBreak/>
              <w:t>дефектами</w:t>
            </w:r>
            <w:r w:rsidRPr="00A24D05">
              <w:rPr>
                <w:sz w:val="26"/>
                <w:szCs w:val="26"/>
              </w:rPr>
              <w:t>.</w:t>
            </w:r>
          </w:p>
          <w:p w14:paraId="080D5883" w14:textId="77777777" w:rsidR="00DA49D5" w:rsidRPr="00A24D05" w:rsidRDefault="00DA49D5" w:rsidP="00414E70">
            <w:pPr>
              <w:rPr>
                <w:sz w:val="26"/>
                <w:szCs w:val="26"/>
              </w:rPr>
            </w:pPr>
          </w:p>
          <w:p w14:paraId="03094B92" w14:textId="77777777" w:rsidR="00905530" w:rsidRPr="00A24D05" w:rsidRDefault="00905530" w:rsidP="00414E70">
            <w:pPr>
              <w:rPr>
                <w:sz w:val="26"/>
                <w:szCs w:val="26"/>
              </w:rPr>
            </w:pPr>
            <w:r w:rsidRPr="00A24D05">
              <w:rPr>
                <w:color w:val="000000"/>
                <w:sz w:val="26"/>
                <w:szCs w:val="26"/>
              </w:rPr>
              <w:t xml:space="preserve">Не поддерживаются </w:t>
            </w:r>
            <w:proofErr w:type="gramStart"/>
            <w:r w:rsidRPr="00A24D05">
              <w:rPr>
                <w:color w:val="000000"/>
                <w:sz w:val="26"/>
                <w:szCs w:val="26"/>
              </w:rPr>
              <w:t>с исправном состоянии</w:t>
            </w:r>
            <w:proofErr w:type="gramEnd"/>
            <w:r w:rsidRPr="00A24D05">
              <w:rPr>
                <w:color w:val="000000"/>
                <w:sz w:val="26"/>
                <w:szCs w:val="26"/>
              </w:rPr>
              <w:t xml:space="preserve"> поверхности помещений объектов (полы, стены, потолки) </w:t>
            </w:r>
          </w:p>
          <w:p w14:paraId="16A4D970" w14:textId="77777777" w:rsidR="00FD16A6" w:rsidRPr="00A24D05" w:rsidRDefault="00FD16A6" w:rsidP="00414E70">
            <w:pPr>
              <w:rPr>
                <w:sz w:val="26"/>
                <w:szCs w:val="26"/>
              </w:rPr>
            </w:pPr>
          </w:p>
          <w:p w14:paraId="4D365669" w14:textId="77777777" w:rsidR="00186F8E" w:rsidRPr="00A24D05" w:rsidRDefault="00FD16A6" w:rsidP="00FE1C8D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sz w:val="26"/>
                <w:szCs w:val="26"/>
              </w:rPr>
              <w:t>Лица, участвующих в обращении пищевой продукции не имеют</w:t>
            </w:r>
            <w:r w:rsidRPr="00A24D05">
              <w:rPr>
                <w:spacing w:val="-2"/>
                <w:sz w:val="26"/>
                <w:szCs w:val="26"/>
              </w:rPr>
              <w:t xml:space="preserve"> (не представлены) медицинские справки с отметкой о прохождении гигиенического обучения</w:t>
            </w:r>
          </w:p>
        </w:tc>
        <w:tc>
          <w:tcPr>
            <w:tcW w:w="6434" w:type="dxa"/>
          </w:tcPr>
          <w:p w14:paraId="389DD7E1" w14:textId="77777777" w:rsidR="00414E70" w:rsidRPr="00A24D05" w:rsidRDefault="004A02E3" w:rsidP="00414E70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lastRenderedPageBreak/>
              <w:t xml:space="preserve">«Общие санитарно-эпидемиологические требования к содержанию и эксплуатации капитальных строений </w:t>
            </w: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lastRenderedPageBreak/>
              <w:t>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</w:t>
            </w:r>
            <w:r w:rsidR="006F5A32" w:rsidRPr="00A24D05">
              <w:rPr>
                <w:rFonts w:cs="Times New Roman"/>
                <w:sz w:val="26"/>
                <w:szCs w:val="26"/>
              </w:rPr>
              <w:t xml:space="preserve"> (абзац 2 пункта 3).</w:t>
            </w:r>
          </w:p>
          <w:p w14:paraId="1A6FB57F" w14:textId="77777777" w:rsidR="00414E70" w:rsidRPr="00A24D05" w:rsidRDefault="00414E70" w:rsidP="00414E70">
            <w:pPr>
              <w:rPr>
                <w:rFonts w:cs="Times New Roman"/>
                <w:sz w:val="26"/>
                <w:szCs w:val="26"/>
              </w:rPr>
            </w:pPr>
          </w:p>
          <w:p w14:paraId="4A928C0C" w14:textId="77777777" w:rsidR="00414E70" w:rsidRPr="00A24D05" w:rsidRDefault="00414E70" w:rsidP="00414E70">
            <w:pPr>
              <w:rPr>
                <w:rFonts w:cs="Times New Roman"/>
                <w:sz w:val="26"/>
                <w:szCs w:val="26"/>
              </w:rPr>
            </w:pPr>
          </w:p>
          <w:p w14:paraId="73138A10" w14:textId="77777777" w:rsidR="00414E70" w:rsidRPr="00A24D05" w:rsidRDefault="00414E70" w:rsidP="00414E70">
            <w:pPr>
              <w:rPr>
                <w:rFonts w:cs="Times New Roman"/>
                <w:sz w:val="26"/>
                <w:szCs w:val="26"/>
              </w:rPr>
            </w:pPr>
          </w:p>
          <w:p w14:paraId="4FA4829F" w14:textId="77777777" w:rsidR="00414E70" w:rsidRPr="00A24D05" w:rsidRDefault="004A02E3" w:rsidP="00FE1C8D">
            <w:pPr>
              <w:jc w:val="both"/>
              <w:rPr>
                <w:bCs/>
                <w:sz w:val="26"/>
                <w:szCs w:val="26"/>
              </w:rPr>
            </w:pP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 </w:t>
            </w:r>
            <w:r w:rsidR="009135AD" w:rsidRPr="00A24D05">
              <w:rPr>
                <w:rFonts w:cs="Times New Roman"/>
                <w:sz w:val="26"/>
                <w:szCs w:val="26"/>
              </w:rPr>
              <w:t>(а</w:t>
            </w:r>
            <w:r w:rsidR="00414E70" w:rsidRPr="00A24D05">
              <w:rPr>
                <w:bCs/>
                <w:sz w:val="26"/>
                <w:szCs w:val="26"/>
              </w:rPr>
              <w:t>бзац 3 пункта</w:t>
            </w:r>
            <w:r w:rsidR="009135AD" w:rsidRPr="00A24D05">
              <w:rPr>
                <w:bCs/>
                <w:sz w:val="26"/>
                <w:szCs w:val="26"/>
              </w:rPr>
              <w:t>)</w:t>
            </w:r>
            <w:r w:rsidR="00FE1C8D" w:rsidRPr="00A24D05">
              <w:rPr>
                <w:bCs/>
                <w:sz w:val="26"/>
                <w:szCs w:val="26"/>
              </w:rPr>
              <w:t>.</w:t>
            </w:r>
          </w:p>
          <w:p w14:paraId="7533DC82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619F63C1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3AC2DF1F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60F67357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69B3AA98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2CA468D4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3A565E2A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1E67403C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7A180281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0624FE5C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543ECDB0" w14:textId="77777777" w:rsidR="00FD16A6" w:rsidRPr="00A24D05" w:rsidRDefault="00FD16A6" w:rsidP="00414E70">
            <w:pPr>
              <w:rPr>
                <w:bCs/>
                <w:sz w:val="26"/>
                <w:szCs w:val="26"/>
              </w:rPr>
            </w:pPr>
          </w:p>
          <w:p w14:paraId="0865B09B" w14:textId="77777777" w:rsidR="00FD16A6" w:rsidRPr="00A24D05" w:rsidRDefault="004A02E3" w:rsidP="00414E70">
            <w:pPr>
              <w:rPr>
                <w:bCs/>
                <w:sz w:val="26"/>
                <w:szCs w:val="26"/>
              </w:rPr>
            </w:pP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 </w:t>
            </w:r>
            <w:r w:rsidR="009135AD" w:rsidRPr="00A24D05">
              <w:rPr>
                <w:rFonts w:cs="Times New Roman"/>
                <w:sz w:val="26"/>
                <w:szCs w:val="26"/>
              </w:rPr>
              <w:t>(п</w:t>
            </w:r>
            <w:r w:rsidR="00905530" w:rsidRPr="00A24D05">
              <w:rPr>
                <w:bCs/>
                <w:sz w:val="26"/>
                <w:szCs w:val="26"/>
              </w:rPr>
              <w:t>ункт 9</w:t>
            </w:r>
            <w:r w:rsidR="009135AD" w:rsidRPr="00A24D05">
              <w:rPr>
                <w:bCs/>
                <w:sz w:val="26"/>
                <w:szCs w:val="26"/>
              </w:rPr>
              <w:t>)</w:t>
            </w:r>
            <w:r w:rsidR="00FE1C8D" w:rsidRPr="00A24D05">
              <w:rPr>
                <w:bCs/>
                <w:sz w:val="26"/>
                <w:szCs w:val="26"/>
              </w:rPr>
              <w:t>.</w:t>
            </w:r>
          </w:p>
          <w:p w14:paraId="4034F1B7" w14:textId="77777777" w:rsidR="00DA49D5" w:rsidRPr="00A24D05" w:rsidRDefault="00DA49D5" w:rsidP="00414E70">
            <w:pPr>
              <w:rPr>
                <w:bCs/>
                <w:sz w:val="26"/>
                <w:szCs w:val="26"/>
              </w:rPr>
            </w:pPr>
          </w:p>
          <w:p w14:paraId="4A29D74A" w14:textId="77777777" w:rsidR="00DA49D5" w:rsidRPr="00A24D05" w:rsidRDefault="00DA49D5" w:rsidP="00414E70">
            <w:pPr>
              <w:rPr>
                <w:bCs/>
                <w:sz w:val="26"/>
                <w:szCs w:val="26"/>
              </w:rPr>
            </w:pPr>
          </w:p>
          <w:p w14:paraId="42351B9B" w14:textId="77777777" w:rsidR="00DA49D5" w:rsidRPr="00A24D05" w:rsidRDefault="0071063B" w:rsidP="00414E70">
            <w:pPr>
              <w:rPr>
                <w:sz w:val="26"/>
                <w:szCs w:val="26"/>
              </w:rPr>
            </w:pP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 (пункт 7)</w:t>
            </w:r>
          </w:p>
          <w:p w14:paraId="0A70EE77" w14:textId="77777777" w:rsidR="00186F8E" w:rsidRPr="00A24D05" w:rsidRDefault="0071063B" w:rsidP="00FE1C8D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 </w:t>
            </w:r>
            <w:r w:rsidRPr="00A24D05">
              <w:rPr>
                <w:rFonts w:cs="Times New Roman"/>
                <w:sz w:val="26"/>
                <w:szCs w:val="26"/>
              </w:rPr>
              <w:t>(п</w:t>
            </w:r>
            <w:r w:rsidR="00905530" w:rsidRPr="00A24D05">
              <w:rPr>
                <w:bCs/>
                <w:sz w:val="26"/>
                <w:szCs w:val="26"/>
              </w:rPr>
              <w:t>ункт 11</w:t>
            </w:r>
            <w:r w:rsidRPr="00A24D05">
              <w:rPr>
                <w:bCs/>
                <w:sz w:val="26"/>
                <w:szCs w:val="26"/>
              </w:rPr>
              <w:t>)</w:t>
            </w:r>
            <w:r w:rsidR="00FE1C8D" w:rsidRPr="00A24D05">
              <w:rPr>
                <w:bCs/>
                <w:sz w:val="26"/>
                <w:szCs w:val="26"/>
              </w:rPr>
              <w:t>.</w:t>
            </w:r>
          </w:p>
        </w:tc>
      </w:tr>
      <w:tr w:rsidR="00DC6AF1" w:rsidRPr="006078FD" w14:paraId="4D636E48" w14:textId="77777777" w:rsidTr="00DC6AF1">
        <w:tc>
          <w:tcPr>
            <w:tcW w:w="959" w:type="dxa"/>
          </w:tcPr>
          <w:p w14:paraId="230C6934" w14:textId="77777777" w:rsidR="00DC6AF1" w:rsidRPr="00A24D05" w:rsidRDefault="00F44A08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103" w:type="dxa"/>
          </w:tcPr>
          <w:p w14:paraId="2E2CA9F6" w14:textId="77777777" w:rsidR="00DC6AF1" w:rsidRPr="00A24D05" w:rsidRDefault="00DC6AF1" w:rsidP="00BD1B7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Торговые объекты</w:t>
            </w:r>
            <w:r w:rsidR="00BD1B70" w:rsidRPr="00A24D05">
              <w:rPr>
                <w:rFonts w:cs="Times New Roman"/>
                <w:color w:val="000000" w:themeColor="text1"/>
                <w:sz w:val="26"/>
                <w:szCs w:val="26"/>
              </w:rPr>
              <w:t>, реализующие непродовольственные товары</w:t>
            </w:r>
          </w:p>
        </w:tc>
        <w:tc>
          <w:tcPr>
            <w:tcW w:w="3118" w:type="dxa"/>
          </w:tcPr>
          <w:p w14:paraId="02811372" w14:textId="77777777" w:rsidR="00DC6AF1" w:rsidRPr="00A24D05" w:rsidRDefault="00D75ABF" w:rsidP="00D75ABF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Территория объекта не содержится в чистоте.</w:t>
            </w:r>
          </w:p>
        </w:tc>
        <w:tc>
          <w:tcPr>
            <w:tcW w:w="6434" w:type="dxa"/>
          </w:tcPr>
          <w:p w14:paraId="2CD39E0F" w14:textId="77777777" w:rsidR="00DC6AF1" w:rsidRPr="00A24D05" w:rsidRDefault="00C5383E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4D05">
              <w:rPr>
                <w:color w:val="000000" w:themeColor="text1"/>
                <w:sz w:val="26"/>
                <w:szCs w:val="26"/>
              </w:rPr>
              <w:t>Санитарные нормы и правила «Санитарно- эпидемиологические требования к содержанию и эксплуатации территорий», утвержден</w:t>
            </w:r>
            <w:r w:rsidR="0071336A" w:rsidRPr="00A24D05">
              <w:rPr>
                <w:color w:val="000000" w:themeColor="text1"/>
                <w:sz w:val="26"/>
                <w:szCs w:val="26"/>
              </w:rPr>
              <w:t>н</w:t>
            </w:r>
            <w:r w:rsidRPr="00A24D05">
              <w:rPr>
                <w:color w:val="000000" w:themeColor="text1"/>
                <w:sz w:val="26"/>
                <w:szCs w:val="26"/>
              </w:rPr>
              <w:t>ые постановлением Министерства здравоохранения Республики Беларусь 02.02.2023 № 22</w:t>
            </w:r>
            <w:r w:rsidR="002852B9" w:rsidRPr="00A24D05">
              <w:rPr>
                <w:color w:val="000000" w:themeColor="text1"/>
                <w:sz w:val="26"/>
                <w:szCs w:val="26"/>
              </w:rPr>
              <w:t xml:space="preserve"> (пункт 6 и 10)</w:t>
            </w:r>
            <w:r w:rsidRPr="00A24D0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DC6AF1" w:rsidRPr="006078FD" w14:paraId="10BA80ED" w14:textId="77777777" w:rsidTr="00DC6AF1">
        <w:tc>
          <w:tcPr>
            <w:tcW w:w="959" w:type="dxa"/>
          </w:tcPr>
          <w:p w14:paraId="7A8A9FE9" w14:textId="77777777" w:rsidR="00DC6AF1" w:rsidRPr="00A24D05" w:rsidRDefault="00F44A08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14:paraId="3325B318" w14:textId="77777777" w:rsidR="00DC6AF1" w:rsidRPr="00A24D05" w:rsidRDefault="00DC6AF1" w:rsidP="00AC4C16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118" w:type="dxa"/>
          </w:tcPr>
          <w:p w14:paraId="48546687" w14:textId="77777777" w:rsidR="00DC6AF1" w:rsidRPr="00A24D05" w:rsidRDefault="00AC4C16" w:rsidP="00AC4C16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Превышения физических факторов на рабочих местах установленных гигиенических нормативов</w:t>
            </w:r>
          </w:p>
        </w:tc>
        <w:tc>
          <w:tcPr>
            <w:tcW w:w="6434" w:type="dxa"/>
          </w:tcPr>
          <w:p w14:paraId="68EE1578" w14:textId="77777777" w:rsidR="00DC6AF1" w:rsidRPr="00A24D05" w:rsidRDefault="00AC4C16" w:rsidP="00AC4C16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</w:t>
            </w:r>
            <w:r w:rsidR="00C746CD" w:rsidRPr="00A24D05">
              <w:rPr>
                <w:rFonts w:cs="Times New Roman"/>
                <w:sz w:val="26"/>
                <w:szCs w:val="26"/>
              </w:rPr>
              <w:t xml:space="preserve"> (</w:t>
            </w:r>
            <w:r w:rsidRPr="00A24D05">
              <w:rPr>
                <w:rFonts w:cs="Times New Roman"/>
                <w:sz w:val="26"/>
                <w:szCs w:val="26"/>
              </w:rPr>
              <w:t>пункт 5</w:t>
            </w:r>
            <w:r w:rsidR="00C746CD" w:rsidRPr="00A24D05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C55344" w:rsidRPr="006078FD" w14:paraId="1AD28509" w14:textId="77777777" w:rsidTr="00DC6AF1">
        <w:tc>
          <w:tcPr>
            <w:tcW w:w="959" w:type="dxa"/>
          </w:tcPr>
          <w:p w14:paraId="5DF0BFE4" w14:textId="77777777" w:rsidR="00C55344" w:rsidRPr="00A24D05" w:rsidRDefault="00C55344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14:paraId="77FE65B7" w14:textId="77777777" w:rsidR="00C55344" w:rsidRPr="00A24D05" w:rsidRDefault="00C55344" w:rsidP="00AC4C16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118" w:type="dxa"/>
          </w:tcPr>
          <w:p w14:paraId="75912027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47D8E">
              <w:rPr>
                <w:rFonts w:cs="Times New Roman"/>
                <w:sz w:val="26"/>
                <w:szCs w:val="26"/>
              </w:rPr>
              <w:t xml:space="preserve">Условия труда работающих не подвергались государственной санитарно-гигиенической экспертизе в порядке, установленном </w:t>
            </w:r>
            <w:r w:rsidRPr="00147D8E">
              <w:rPr>
                <w:rFonts w:cs="Times New Roman"/>
                <w:sz w:val="26"/>
                <w:szCs w:val="26"/>
              </w:rPr>
              <w:lastRenderedPageBreak/>
              <w:t>законодательством</w:t>
            </w:r>
          </w:p>
          <w:p w14:paraId="5B8B6FFA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0F53B4BF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Работодателем </w:t>
            </w:r>
            <w:r w:rsidRPr="00147D8E">
              <w:rPr>
                <w:rFonts w:cs="Times New Roman"/>
                <w:sz w:val="26"/>
                <w:szCs w:val="26"/>
              </w:rPr>
              <w:t>не организовано прохождение работающими обязательных медицинских осмотров в порядке, установленном законодательством</w:t>
            </w:r>
          </w:p>
          <w:p w14:paraId="1949BE95" w14:textId="77777777" w:rsidR="00C55344" w:rsidRDefault="00C55344" w:rsidP="00147D8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3D2120A3" w14:textId="77777777" w:rsidR="00147D8E" w:rsidRPr="00A24D05" w:rsidRDefault="00147D8E" w:rsidP="00147D8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47D8E">
              <w:rPr>
                <w:rFonts w:cs="Times New Roman"/>
                <w:sz w:val="26"/>
                <w:szCs w:val="26"/>
              </w:rPr>
              <w:t>На объекте осуществляется производственный контроль, в том числе лабораторный, за соблюдением специфических санитарно-эпидемиологических требований,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6434" w:type="dxa"/>
          </w:tcPr>
          <w:p w14:paraId="3AEDE422" w14:textId="77777777" w:rsidR="00147D8E" w:rsidRDefault="00147D8E" w:rsidP="00147D8E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 xml:space="preserve"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 (пункт 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A24D05">
              <w:rPr>
                <w:rFonts w:cs="Times New Roman"/>
                <w:sz w:val="26"/>
                <w:szCs w:val="26"/>
              </w:rPr>
              <w:t>)</w:t>
            </w:r>
          </w:p>
          <w:p w14:paraId="5355BACD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AEC2B22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713F76F7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2AC3C3BD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3338F39E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2AE6B297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 xml:space="preserve"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 (пункт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A24D05">
              <w:rPr>
                <w:rFonts w:cs="Times New Roman"/>
                <w:sz w:val="26"/>
                <w:szCs w:val="26"/>
              </w:rPr>
              <w:t>)</w:t>
            </w:r>
          </w:p>
          <w:p w14:paraId="6F5E1B8D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853E21E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5164FF9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406CA58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8D3F00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CB6C335" w14:textId="77777777" w:rsidR="00147D8E" w:rsidRDefault="00147D8E" w:rsidP="00147D8E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 xml:space="preserve"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 (пункт </w:t>
            </w:r>
            <w:r>
              <w:rPr>
                <w:rFonts w:cs="Times New Roman"/>
                <w:sz w:val="26"/>
                <w:szCs w:val="26"/>
              </w:rPr>
              <w:t>31</w:t>
            </w:r>
            <w:r w:rsidRPr="00A24D05">
              <w:rPr>
                <w:rFonts w:cs="Times New Roman"/>
                <w:sz w:val="26"/>
                <w:szCs w:val="26"/>
              </w:rPr>
              <w:t>)</w:t>
            </w:r>
          </w:p>
          <w:p w14:paraId="4A6BAAC9" w14:textId="77777777" w:rsidR="00147D8E" w:rsidRDefault="00147D8E" w:rsidP="00C55344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F83B564" w14:textId="77777777" w:rsidR="00C55344" w:rsidRPr="00A24D05" w:rsidRDefault="00C55344" w:rsidP="00C55344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9C09FE" w:rsidRPr="006078FD" w14:paraId="58F01611" w14:textId="77777777" w:rsidTr="00DC6AF1">
        <w:tc>
          <w:tcPr>
            <w:tcW w:w="959" w:type="dxa"/>
          </w:tcPr>
          <w:p w14:paraId="19467D98" w14:textId="77777777" w:rsidR="009C09FE" w:rsidRPr="00A24D05" w:rsidRDefault="009C09FE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103" w:type="dxa"/>
          </w:tcPr>
          <w:p w14:paraId="404CE318" w14:textId="77777777" w:rsidR="009C09FE" w:rsidRPr="00A24D05" w:rsidRDefault="009C09FE" w:rsidP="00AC4C16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3118" w:type="dxa"/>
          </w:tcPr>
          <w:p w14:paraId="60B0F65E" w14:textId="77777777" w:rsidR="009C09FE" w:rsidRPr="00A24D05" w:rsidRDefault="009C09FE" w:rsidP="009C09FE">
            <w:pPr>
              <w:rPr>
                <w:sz w:val="26"/>
                <w:szCs w:val="26"/>
              </w:rPr>
            </w:pPr>
            <w:r w:rsidRPr="00A24D05">
              <w:rPr>
                <w:color w:val="000000"/>
                <w:sz w:val="26"/>
                <w:szCs w:val="26"/>
              </w:rPr>
              <w:t xml:space="preserve">Не поддерживаются в </w:t>
            </w:r>
            <w:r w:rsidRPr="00A24D05">
              <w:rPr>
                <w:color w:val="000000"/>
                <w:sz w:val="26"/>
                <w:szCs w:val="26"/>
              </w:rPr>
              <w:lastRenderedPageBreak/>
              <w:t xml:space="preserve">исправном состоянии поверхности </w:t>
            </w:r>
            <w:r w:rsidR="00147D8E">
              <w:rPr>
                <w:color w:val="000000"/>
                <w:sz w:val="26"/>
                <w:szCs w:val="26"/>
              </w:rPr>
              <w:t xml:space="preserve">санитарно-бытовых и производственных </w:t>
            </w:r>
            <w:r w:rsidRPr="00A24D05">
              <w:rPr>
                <w:color w:val="000000"/>
                <w:sz w:val="26"/>
                <w:szCs w:val="26"/>
              </w:rPr>
              <w:t xml:space="preserve">помещений объектов (полы, стены, потолки) </w:t>
            </w:r>
          </w:p>
          <w:p w14:paraId="7FE86E81" w14:textId="77777777" w:rsidR="009C09FE" w:rsidRPr="00A24D05" w:rsidRDefault="009C09FE" w:rsidP="009C09FE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4" w:type="dxa"/>
          </w:tcPr>
          <w:p w14:paraId="12E43C75" w14:textId="77777777" w:rsidR="009C09FE" w:rsidRPr="00A24D05" w:rsidRDefault="00790091" w:rsidP="0071063B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lastRenderedPageBreak/>
              <w:t xml:space="preserve">«Общие санитарно-эпидемиологические требования к </w:t>
            </w: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lastRenderedPageBreak/>
              <w:t>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 (пункт 7)</w:t>
            </w:r>
          </w:p>
        </w:tc>
      </w:tr>
      <w:tr w:rsidR="00AC4C16" w:rsidRPr="006078FD" w14:paraId="46DAE471" w14:textId="77777777" w:rsidTr="00DC6AF1">
        <w:tc>
          <w:tcPr>
            <w:tcW w:w="959" w:type="dxa"/>
          </w:tcPr>
          <w:p w14:paraId="0D8B618C" w14:textId="77777777" w:rsidR="00AC4C16" w:rsidRPr="00A24D05" w:rsidRDefault="00AC4C16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103" w:type="dxa"/>
          </w:tcPr>
          <w:p w14:paraId="3729E365" w14:textId="77777777" w:rsidR="00AC4C16" w:rsidRPr="00A24D05" w:rsidRDefault="00AC4C16" w:rsidP="009D2117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3118" w:type="dxa"/>
          </w:tcPr>
          <w:p w14:paraId="5D05619F" w14:textId="77777777" w:rsidR="003A579C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</w:t>
            </w:r>
            <w:r w:rsidRPr="00B240AD">
              <w:rPr>
                <w:rFonts w:cs="Times New Roman"/>
                <w:sz w:val="26"/>
                <w:szCs w:val="26"/>
              </w:rPr>
              <w:t>акультативные занятия в течение учебной недели не проводились в дни с наименьшим количеством учебных занятий</w:t>
            </w:r>
          </w:p>
          <w:p w14:paraId="327EF8FD" w14:textId="77777777" w:rsidR="00B240AD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4C22CEC9" w14:textId="77777777" w:rsidR="00B240AD" w:rsidRPr="00A24D05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B240AD">
              <w:rPr>
                <w:rFonts w:cs="Times New Roman"/>
                <w:sz w:val="26"/>
                <w:szCs w:val="26"/>
              </w:rPr>
              <w:t>едагогические работники I - IV классов не проводили рассаживание учащихся за ученической мебелью с учетом роста</w:t>
            </w:r>
          </w:p>
          <w:p w14:paraId="6E63DCCB" w14:textId="77777777" w:rsidR="003A579C" w:rsidRPr="00A24D05" w:rsidRDefault="003A579C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081A478B" w14:textId="77777777" w:rsidR="003A579C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B240AD">
              <w:rPr>
                <w:rFonts w:cs="Times New Roman"/>
                <w:sz w:val="26"/>
                <w:szCs w:val="26"/>
              </w:rPr>
              <w:t xml:space="preserve">лощадь учебных помещений для теоретических занятий составляет менее 2 </w:t>
            </w:r>
            <w:proofErr w:type="spellStart"/>
            <w:proofErr w:type="gramStart"/>
            <w:r w:rsidRPr="00B240AD">
              <w:rPr>
                <w:rFonts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240AD">
              <w:rPr>
                <w:rFonts w:cs="Times New Roman"/>
                <w:sz w:val="26"/>
                <w:szCs w:val="26"/>
              </w:rPr>
              <w:t xml:space="preserve"> из расчета на одного обучающегося</w:t>
            </w:r>
          </w:p>
          <w:p w14:paraId="73375345" w14:textId="77777777" w:rsidR="00B240AD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2C826B9D" w14:textId="77777777" w:rsidR="00B240AD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Pr="00B240AD">
              <w:rPr>
                <w:rFonts w:cs="Times New Roman"/>
                <w:sz w:val="26"/>
                <w:szCs w:val="26"/>
              </w:rPr>
              <w:t xml:space="preserve">асписание учебных занятий на учебную неделю не предусматривало меры </w:t>
            </w:r>
            <w:r w:rsidRPr="00B240AD">
              <w:rPr>
                <w:rFonts w:cs="Times New Roman"/>
                <w:sz w:val="26"/>
                <w:szCs w:val="26"/>
              </w:rPr>
              <w:lastRenderedPageBreak/>
              <w:t>по снижению утомляемости учащихся и составлялось без учета ранговой шкалы трудности учебных предметов, установленной Министерством здравоохранения</w:t>
            </w:r>
          </w:p>
          <w:p w14:paraId="22672F18" w14:textId="77777777" w:rsidR="00B240AD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B866303" w14:textId="77777777" w:rsidR="00B240AD" w:rsidRPr="00A24D05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B240AD">
              <w:rPr>
                <w:rFonts w:cs="Times New Roman"/>
                <w:sz w:val="26"/>
                <w:szCs w:val="26"/>
              </w:rPr>
              <w:t>светительные приборы не содержатся в исправном состоянии</w:t>
            </w:r>
          </w:p>
        </w:tc>
        <w:tc>
          <w:tcPr>
            <w:tcW w:w="6434" w:type="dxa"/>
          </w:tcPr>
          <w:p w14:paraId="1D916C3E" w14:textId="77777777" w:rsidR="003A579C" w:rsidRDefault="009F54FA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Специфические санитарно-эпидемиологические требования</w:t>
            </w:r>
            <w:r w:rsidR="003A579C" w:rsidRPr="00A24D05">
              <w:rPr>
                <w:rFonts w:cs="Times New Roman"/>
                <w:sz w:val="26"/>
                <w:szCs w:val="26"/>
              </w:rPr>
              <w:t xml:space="preserve"> к содержанию и эксплуатации учре</w:t>
            </w:r>
            <w:r w:rsidR="009533EE" w:rsidRPr="00A24D05">
              <w:rPr>
                <w:rFonts w:cs="Times New Roman"/>
                <w:sz w:val="26"/>
                <w:szCs w:val="26"/>
              </w:rPr>
              <w:t>ждений образования, утвержденные</w:t>
            </w:r>
            <w:r w:rsidR="003A579C" w:rsidRPr="00A24D05">
              <w:rPr>
                <w:rFonts w:cs="Times New Roman"/>
                <w:sz w:val="26"/>
                <w:szCs w:val="26"/>
              </w:rPr>
              <w:t xml:space="preserve"> постановлением Совета Министров Республики Беларусь от 07.08.2019 № 525</w:t>
            </w:r>
            <w:r w:rsidR="009533EE" w:rsidRPr="00A24D05">
              <w:rPr>
                <w:rFonts w:cs="Times New Roman"/>
                <w:sz w:val="26"/>
                <w:szCs w:val="26"/>
              </w:rPr>
              <w:t xml:space="preserve"> (</w:t>
            </w:r>
            <w:r w:rsidR="00B240AD" w:rsidRPr="00B240AD">
              <w:rPr>
                <w:rFonts w:cs="Times New Roman"/>
                <w:sz w:val="26"/>
                <w:szCs w:val="26"/>
              </w:rPr>
              <w:t>част</w:t>
            </w:r>
            <w:r w:rsidR="00B240AD">
              <w:rPr>
                <w:rFonts w:cs="Times New Roman"/>
                <w:sz w:val="26"/>
                <w:szCs w:val="26"/>
              </w:rPr>
              <w:t>ь</w:t>
            </w:r>
            <w:r w:rsidR="00B240AD" w:rsidRPr="00B240AD">
              <w:rPr>
                <w:rFonts w:cs="Times New Roman"/>
                <w:sz w:val="26"/>
                <w:szCs w:val="26"/>
              </w:rPr>
              <w:t xml:space="preserve"> 3 пункта 92 главы 10</w:t>
            </w:r>
            <w:r w:rsidR="009533EE" w:rsidRPr="00A24D05">
              <w:rPr>
                <w:rFonts w:cs="Times New Roman"/>
                <w:sz w:val="26"/>
                <w:szCs w:val="26"/>
              </w:rPr>
              <w:t>).</w:t>
            </w:r>
          </w:p>
          <w:p w14:paraId="6EF24DA1" w14:textId="77777777" w:rsidR="00B240AD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09901C9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 525 (</w:t>
            </w:r>
            <w:r w:rsidRPr="00B240AD">
              <w:rPr>
                <w:rFonts w:cs="Times New Roman"/>
                <w:sz w:val="26"/>
                <w:szCs w:val="26"/>
              </w:rPr>
              <w:t>част</w:t>
            </w:r>
            <w:r>
              <w:rPr>
                <w:rFonts w:cs="Times New Roman"/>
                <w:sz w:val="26"/>
                <w:szCs w:val="26"/>
              </w:rPr>
              <w:t>ь</w:t>
            </w:r>
            <w:r w:rsidRPr="00B240AD">
              <w:rPr>
                <w:rFonts w:cs="Times New Roman"/>
                <w:sz w:val="26"/>
                <w:szCs w:val="26"/>
              </w:rPr>
              <w:t xml:space="preserve"> 1 пункта 96 главы 10</w:t>
            </w:r>
            <w:r w:rsidRPr="00A24D05">
              <w:rPr>
                <w:rFonts w:cs="Times New Roman"/>
                <w:sz w:val="26"/>
                <w:szCs w:val="26"/>
              </w:rPr>
              <w:t>).</w:t>
            </w:r>
          </w:p>
          <w:p w14:paraId="68E6763A" w14:textId="77777777" w:rsidR="00B240AD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C5272B9" w14:textId="77777777" w:rsidR="00B240AD" w:rsidRPr="00A24D05" w:rsidRDefault="00B240AD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32081360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 525 (</w:t>
            </w:r>
            <w:r w:rsidRPr="00B240AD">
              <w:rPr>
                <w:rFonts w:cs="Times New Roman"/>
                <w:sz w:val="26"/>
                <w:szCs w:val="26"/>
              </w:rPr>
              <w:t>приложени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B240AD">
              <w:rPr>
                <w:rFonts w:cs="Times New Roman"/>
                <w:sz w:val="26"/>
                <w:szCs w:val="26"/>
              </w:rPr>
              <w:t xml:space="preserve"> 1 пункта 20 главы 2</w:t>
            </w:r>
            <w:r w:rsidRPr="00A24D05">
              <w:rPr>
                <w:rFonts w:cs="Times New Roman"/>
                <w:sz w:val="26"/>
                <w:szCs w:val="26"/>
              </w:rPr>
              <w:t>).</w:t>
            </w:r>
          </w:p>
          <w:p w14:paraId="7ADC2090" w14:textId="77777777" w:rsidR="003A579C" w:rsidRDefault="003A579C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9DA3A95" w14:textId="77777777" w:rsidR="00B240AD" w:rsidRDefault="00B240AD" w:rsidP="00B240AD">
            <w:pPr>
              <w:rPr>
                <w:rFonts w:cs="Times New Roman"/>
                <w:sz w:val="26"/>
                <w:szCs w:val="26"/>
              </w:rPr>
            </w:pPr>
          </w:p>
          <w:p w14:paraId="74065326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 525 (</w:t>
            </w:r>
            <w:r>
              <w:rPr>
                <w:rFonts w:cs="Times New Roman"/>
                <w:sz w:val="26"/>
                <w:szCs w:val="26"/>
              </w:rPr>
              <w:t>ч</w:t>
            </w:r>
            <w:r w:rsidRPr="00B240AD">
              <w:rPr>
                <w:rFonts w:cs="Times New Roman"/>
                <w:sz w:val="26"/>
                <w:szCs w:val="26"/>
              </w:rPr>
              <w:t>асть 1 пункта 94 главы 10</w:t>
            </w:r>
            <w:r w:rsidRPr="00A24D05">
              <w:rPr>
                <w:rFonts w:cs="Times New Roman"/>
                <w:sz w:val="26"/>
                <w:szCs w:val="26"/>
              </w:rPr>
              <w:t>).</w:t>
            </w:r>
          </w:p>
          <w:p w14:paraId="31B0BDA9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468C2C0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22042F18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58F826A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3D8AD60E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2429DBF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20AA66E1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44398BF2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EBAA451" w14:textId="77777777" w:rsidR="00B240AD" w:rsidRDefault="00B240AD" w:rsidP="00B240AD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B240AD">
              <w:rPr>
                <w:rFonts w:cs="Times New Roman"/>
                <w:sz w:val="26"/>
                <w:szCs w:val="26"/>
              </w:rPr>
              <w:t>бщи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B240AD">
              <w:rPr>
                <w:rFonts w:cs="Times New Roman"/>
                <w:sz w:val="26"/>
                <w:szCs w:val="26"/>
              </w:rPr>
              <w:t xml:space="preserve">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 «О развитии предпринимательства»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="00BA480C" w:rsidRPr="00BA480C">
              <w:rPr>
                <w:rFonts w:cs="Times New Roman"/>
                <w:sz w:val="26"/>
                <w:szCs w:val="26"/>
              </w:rPr>
              <w:t>част</w:t>
            </w:r>
            <w:r w:rsidR="00BA480C">
              <w:rPr>
                <w:rFonts w:cs="Times New Roman"/>
                <w:sz w:val="26"/>
                <w:szCs w:val="26"/>
              </w:rPr>
              <w:t>ь</w:t>
            </w:r>
            <w:r w:rsidR="00BA480C" w:rsidRPr="00BA480C">
              <w:rPr>
                <w:rFonts w:cs="Times New Roman"/>
                <w:sz w:val="26"/>
                <w:szCs w:val="26"/>
              </w:rPr>
              <w:t xml:space="preserve"> 2 пункта 20</w:t>
            </w:r>
            <w:r w:rsidR="00BA480C">
              <w:rPr>
                <w:rFonts w:cs="Times New Roman"/>
                <w:sz w:val="26"/>
                <w:szCs w:val="26"/>
              </w:rPr>
              <w:t>).</w:t>
            </w:r>
          </w:p>
          <w:p w14:paraId="093EBCBA" w14:textId="77777777" w:rsidR="00B240AD" w:rsidRPr="00B240AD" w:rsidRDefault="00B240AD" w:rsidP="00B240AD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C4C16" w:rsidRPr="006078FD" w14:paraId="34B41461" w14:textId="77777777" w:rsidTr="00DC6AF1">
        <w:tc>
          <w:tcPr>
            <w:tcW w:w="959" w:type="dxa"/>
          </w:tcPr>
          <w:p w14:paraId="567A97B8" w14:textId="77777777" w:rsidR="00AC4C16" w:rsidRPr="00A24D05" w:rsidRDefault="00AC4C16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103" w:type="dxa"/>
          </w:tcPr>
          <w:p w14:paraId="381B516D" w14:textId="77777777" w:rsidR="00AC4C16" w:rsidRPr="00A24D05" w:rsidRDefault="00AC4C16" w:rsidP="009D2117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Санаторно-курортные и оздоровительные организации</w:t>
            </w:r>
          </w:p>
        </w:tc>
        <w:tc>
          <w:tcPr>
            <w:tcW w:w="3118" w:type="dxa"/>
          </w:tcPr>
          <w:p w14:paraId="0B0F8570" w14:textId="77777777" w:rsidR="00BA480C" w:rsidRPr="00A24D05" w:rsidRDefault="00BA480C" w:rsidP="009F16B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Pr="00BA480C">
              <w:rPr>
                <w:rFonts w:cs="Times New Roman"/>
                <w:sz w:val="26"/>
                <w:szCs w:val="26"/>
              </w:rPr>
              <w:t>е все поверхности помещений объекта (полы, стены, потолки) поддерживались в исправном состоянии</w:t>
            </w:r>
          </w:p>
        </w:tc>
        <w:tc>
          <w:tcPr>
            <w:tcW w:w="6434" w:type="dxa"/>
          </w:tcPr>
          <w:p w14:paraId="6D7ECE0F" w14:textId="77777777" w:rsidR="00BA480C" w:rsidRPr="00A24D05" w:rsidRDefault="00BA480C" w:rsidP="009F16B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B240AD">
              <w:rPr>
                <w:rFonts w:cs="Times New Roman"/>
                <w:sz w:val="26"/>
                <w:szCs w:val="26"/>
              </w:rPr>
              <w:t>бщи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B240AD">
              <w:rPr>
                <w:rFonts w:cs="Times New Roman"/>
                <w:sz w:val="26"/>
                <w:szCs w:val="26"/>
              </w:rPr>
              <w:t xml:space="preserve">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 «О развитии предпринимательства»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Pr="00BA480C">
              <w:rPr>
                <w:rFonts w:cs="Times New Roman"/>
                <w:sz w:val="26"/>
                <w:szCs w:val="26"/>
              </w:rPr>
              <w:t>пункт 7 главы 1</w:t>
            </w:r>
            <w:r>
              <w:rPr>
                <w:rFonts w:cs="Times New Roman"/>
                <w:sz w:val="26"/>
                <w:szCs w:val="26"/>
              </w:rPr>
              <w:t>).</w:t>
            </w:r>
          </w:p>
        </w:tc>
      </w:tr>
      <w:tr w:rsidR="00AC4C16" w:rsidRPr="006078FD" w14:paraId="2180B5B9" w14:textId="77777777" w:rsidTr="00DC6AF1">
        <w:tc>
          <w:tcPr>
            <w:tcW w:w="959" w:type="dxa"/>
          </w:tcPr>
          <w:p w14:paraId="7B7E9BAF" w14:textId="77777777" w:rsidR="00AC4C16" w:rsidRPr="00A24D05" w:rsidRDefault="00AC4C16" w:rsidP="006078FD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</w:tcPr>
          <w:p w14:paraId="43278F98" w14:textId="77777777" w:rsidR="00AC4C16" w:rsidRPr="00A24D05" w:rsidRDefault="00AC4C16" w:rsidP="009D2117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Источники и системы питьевого водоснабжения</w:t>
            </w:r>
          </w:p>
        </w:tc>
        <w:tc>
          <w:tcPr>
            <w:tcW w:w="3118" w:type="dxa"/>
          </w:tcPr>
          <w:p w14:paraId="5FBCA058" w14:textId="77777777" w:rsidR="00AC4C16" w:rsidRPr="00A24D05" w:rsidRDefault="0041229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434" w:type="dxa"/>
          </w:tcPr>
          <w:p w14:paraId="62603FE9" w14:textId="77777777" w:rsidR="00AC4C16" w:rsidRPr="00A24D05" w:rsidRDefault="0041229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C4C16" w:rsidRPr="006078FD" w14:paraId="4D646D14" w14:textId="77777777" w:rsidTr="00DC6AF1">
        <w:tc>
          <w:tcPr>
            <w:tcW w:w="959" w:type="dxa"/>
          </w:tcPr>
          <w:p w14:paraId="61C83925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103" w:type="dxa"/>
          </w:tcPr>
          <w:p w14:paraId="59453075" w14:textId="77777777" w:rsidR="00AC4C16" w:rsidRPr="00A24D05" w:rsidRDefault="00AC4C16" w:rsidP="009D2117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3118" w:type="dxa"/>
          </w:tcPr>
          <w:p w14:paraId="4E60E78C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 xml:space="preserve">Программа производственного контроля не приведена в соответствие с требованиями действующих актов законодательства </w:t>
            </w: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(требует актуализации).</w:t>
            </w:r>
          </w:p>
          <w:p w14:paraId="769FC70A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Нарушена периодичность осуществления контроля параметров освещенности.</w:t>
            </w:r>
          </w:p>
          <w:p w14:paraId="6AA3BB06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64AC0B4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Нарушена периодичность осуществления контроля параметров микроклимата</w:t>
            </w:r>
            <w:r w:rsidR="00412298" w:rsidRPr="00A24D05">
              <w:rPr>
                <w:rFonts w:cs="Times New Roman"/>
                <w:color w:val="000000" w:themeColor="text1"/>
                <w:sz w:val="26"/>
                <w:szCs w:val="26"/>
              </w:rPr>
              <w:t xml:space="preserve"> и освещенности.</w:t>
            </w:r>
          </w:p>
        </w:tc>
        <w:tc>
          <w:tcPr>
            <w:tcW w:w="6434" w:type="dxa"/>
          </w:tcPr>
          <w:p w14:paraId="1CCF85F8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  <w:lastRenderedPageBreak/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 183</w:t>
            </w:r>
            <w:r w:rsidR="00C746CD" w:rsidRPr="00A24D05"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  <w:t xml:space="preserve"> (</w:t>
            </w:r>
            <w:r w:rsidRPr="00A24D05"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  <w:t>пункт 11</w:t>
            </w:r>
            <w:r w:rsidR="00C746CD" w:rsidRPr="00A24D05"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  <w:t>)</w:t>
            </w:r>
            <w:r w:rsidRPr="00A24D05"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  <w:p w14:paraId="605346FF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</w:pPr>
          </w:p>
          <w:p w14:paraId="75D77E8C" w14:textId="77777777" w:rsidR="00412298" w:rsidRPr="00A24D05" w:rsidRDefault="00412298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</w:pPr>
          </w:p>
          <w:p w14:paraId="671EBFDC" w14:textId="77777777" w:rsidR="00412298" w:rsidRPr="00A24D05" w:rsidRDefault="00412298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</w:pPr>
          </w:p>
          <w:p w14:paraId="21B356A1" w14:textId="77777777" w:rsidR="00412298" w:rsidRPr="00A24D05" w:rsidRDefault="00412298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</w:pPr>
          </w:p>
          <w:p w14:paraId="780F340E" w14:textId="77777777" w:rsidR="00412298" w:rsidRPr="00A24D05" w:rsidRDefault="00412298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</w:pPr>
          </w:p>
          <w:p w14:paraId="7A4CE78E" w14:textId="77777777" w:rsidR="00412298" w:rsidRPr="00A24D05" w:rsidRDefault="00412298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kern w:val="24"/>
                <w:sz w:val="26"/>
                <w:szCs w:val="26"/>
              </w:rPr>
            </w:pPr>
          </w:p>
          <w:p w14:paraId="735C3722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Специфических санитарно-эпидемиологических требований к условиям труда работающих, утвержденных постановлением Совета Министров Республ</w:t>
            </w:r>
            <w:r w:rsidR="009533EE" w:rsidRPr="00A24D05">
              <w:rPr>
                <w:rFonts w:cs="Times New Roman"/>
                <w:color w:val="000000" w:themeColor="text1"/>
                <w:sz w:val="26"/>
                <w:szCs w:val="26"/>
              </w:rPr>
              <w:t>ики Беларусь от 01.02.2020 № 66(</w:t>
            </w: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пункт 34</w:t>
            </w:r>
            <w:r w:rsidR="009533EE" w:rsidRPr="00A24D05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33BBF9A1" w14:textId="77777777" w:rsidR="00AC4C16" w:rsidRPr="00A24D05" w:rsidRDefault="00AC4C16" w:rsidP="003269A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01.02.2020 № 66</w:t>
            </w:r>
            <w:r w:rsidR="00C746CD" w:rsidRPr="00A24D05"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пункт 35</w:t>
            </w:r>
            <w:r w:rsidR="00C746CD" w:rsidRPr="00A24D05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 w:rsidRPr="00A24D0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AC4C16" w:rsidRPr="006078FD" w14:paraId="4834DE94" w14:textId="77777777" w:rsidTr="00DC6AF1">
        <w:trPr>
          <w:trHeight w:val="79"/>
        </w:trPr>
        <w:tc>
          <w:tcPr>
            <w:tcW w:w="959" w:type="dxa"/>
          </w:tcPr>
          <w:p w14:paraId="20B97F12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5103" w:type="dxa"/>
          </w:tcPr>
          <w:p w14:paraId="074C911C" w14:textId="77777777" w:rsidR="00AC4C16" w:rsidRPr="00A24D05" w:rsidRDefault="00AC4C16" w:rsidP="009D2117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Общежития и иные места проживания</w:t>
            </w:r>
          </w:p>
        </w:tc>
        <w:tc>
          <w:tcPr>
            <w:tcW w:w="3118" w:type="dxa"/>
          </w:tcPr>
          <w:p w14:paraId="1F67A229" w14:textId="77777777" w:rsidR="00AC4C16" w:rsidRPr="00A24D05" w:rsidRDefault="00AC4C16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Не все поверхности помещений объекта подвергаются мойке и дезинфекции, поддерживаются в исправном состоянии.</w:t>
            </w:r>
          </w:p>
        </w:tc>
        <w:tc>
          <w:tcPr>
            <w:tcW w:w="6434" w:type="dxa"/>
          </w:tcPr>
          <w:p w14:paraId="65C4C134" w14:textId="77777777" w:rsidR="00AC4C16" w:rsidRPr="00A24D05" w:rsidRDefault="00AC4C16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eastAsia="Calibri" w:cs="Times New Roman"/>
                <w:sz w:val="26"/>
                <w:szCs w:val="26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</w:t>
            </w:r>
            <w:r w:rsidR="009533EE" w:rsidRPr="00A24D05">
              <w:rPr>
                <w:rFonts w:cs="Times New Roman"/>
                <w:sz w:val="26"/>
                <w:szCs w:val="26"/>
              </w:rPr>
              <w:t xml:space="preserve">«О развитии </w:t>
            </w:r>
            <w:proofErr w:type="gramStart"/>
            <w:r w:rsidR="009533EE" w:rsidRPr="00A24D05">
              <w:rPr>
                <w:rFonts w:cs="Times New Roman"/>
                <w:sz w:val="26"/>
                <w:szCs w:val="26"/>
              </w:rPr>
              <w:t>предпринимательства»</w:t>
            </w:r>
            <w:r w:rsidR="00C746CD" w:rsidRPr="00A24D05">
              <w:rPr>
                <w:rFonts w:eastAsia="Calibri" w:cs="Times New Roman"/>
                <w:sz w:val="26"/>
                <w:szCs w:val="26"/>
              </w:rPr>
              <w:t>(</w:t>
            </w:r>
            <w:proofErr w:type="gramEnd"/>
            <w:r w:rsidRPr="00A24D05">
              <w:rPr>
                <w:rFonts w:cs="Times New Roman"/>
                <w:sz w:val="26"/>
                <w:szCs w:val="26"/>
              </w:rPr>
              <w:t>пункт 7</w:t>
            </w:r>
            <w:r w:rsidR="00C746CD" w:rsidRPr="00A24D05">
              <w:rPr>
                <w:rFonts w:cs="Times New Roman"/>
                <w:sz w:val="26"/>
                <w:szCs w:val="26"/>
              </w:rPr>
              <w:t>)</w:t>
            </w:r>
            <w:r w:rsidRPr="00A24D05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AC4C16" w:rsidRPr="006078FD" w14:paraId="22707C4E" w14:textId="77777777" w:rsidTr="00DC6AF1">
        <w:tc>
          <w:tcPr>
            <w:tcW w:w="959" w:type="dxa"/>
          </w:tcPr>
          <w:p w14:paraId="2F4BA2D1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5103" w:type="dxa"/>
          </w:tcPr>
          <w:p w14:paraId="03B1F79B" w14:textId="77777777" w:rsidR="00AC4C16" w:rsidRPr="00A24D05" w:rsidRDefault="00AC4C16" w:rsidP="009D2117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Жилые дома</w:t>
            </w:r>
          </w:p>
        </w:tc>
        <w:tc>
          <w:tcPr>
            <w:tcW w:w="3118" w:type="dxa"/>
          </w:tcPr>
          <w:p w14:paraId="5D74BA51" w14:textId="77777777" w:rsidR="00AC4C16" w:rsidRPr="00A24D05" w:rsidRDefault="00AC4C16" w:rsidP="0074716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Территория объекта не содержится в чистоте.</w:t>
            </w:r>
          </w:p>
          <w:p w14:paraId="621C9A6D" w14:textId="77777777" w:rsidR="00AC4C16" w:rsidRPr="00A24D05" w:rsidRDefault="00AC4C16" w:rsidP="0074716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7E5D421A" w14:textId="77777777" w:rsidR="00AC4C16" w:rsidRPr="00A24D05" w:rsidRDefault="00AC4C16" w:rsidP="0074716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5ABDDEF9" w14:textId="77777777" w:rsidR="00AC4C16" w:rsidRPr="00A24D05" w:rsidRDefault="00AC4C16" w:rsidP="0074716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411FD64A" w14:textId="77777777" w:rsidR="00AC4C16" w:rsidRDefault="00AC4C16" w:rsidP="0074716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Помещения общего пользования, в том числе подъезд, технический этаж, лестничные пролеты и клетки, лифт не содержаться в чистоте.</w:t>
            </w:r>
          </w:p>
          <w:p w14:paraId="7D6CBAEF" w14:textId="77777777" w:rsidR="003A7D4B" w:rsidRPr="002315BB" w:rsidRDefault="003A7D4B" w:rsidP="002315BB">
            <w:pPr>
              <w:pStyle w:val="aa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2315BB">
              <w:rPr>
                <w:color w:val="000000"/>
                <w:sz w:val="26"/>
                <w:szCs w:val="26"/>
              </w:rPr>
              <w:lastRenderedPageBreak/>
              <w:t>Санкционированные места для сбора и хранения отходов ТКО не содержатся в чистоте.</w:t>
            </w:r>
          </w:p>
        </w:tc>
        <w:tc>
          <w:tcPr>
            <w:tcW w:w="6434" w:type="dxa"/>
          </w:tcPr>
          <w:p w14:paraId="4F4C4BCC" w14:textId="77777777" w:rsidR="002852B9" w:rsidRPr="00A24D05" w:rsidRDefault="002852B9" w:rsidP="003818C0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24D05">
              <w:rPr>
                <w:color w:val="000000" w:themeColor="text1"/>
                <w:sz w:val="26"/>
                <w:szCs w:val="26"/>
              </w:rPr>
              <w:lastRenderedPageBreak/>
              <w:t>Санитарные нормы и правила «Санитарно- эпидемиологические требования к содержанию и эксплуатации территорий», утвержден</w:t>
            </w:r>
            <w:r w:rsidR="009533EE" w:rsidRPr="00A24D05">
              <w:rPr>
                <w:color w:val="000000" w:themeColor="text1"/>
                <w:sz w:val="26"/>
                <w:szCs w:val="26"/>
              </w:rPr>
              <w:t>н</w:t>
            </w:r>
            <w:r w:rsidRPr="00A24D05">
              <w:rPr>
                <w:color w:val="000000" w:themeColor="text1"/>
                <w:sz w:val="26"/>
                <w:szCs w:val="26"/>
              </w:rPr>
              <w:t>ые постановлением Министерства здравоохранения Республики Беларусь 02.02.2023 № 22 (пункт 6 и 10).</w:t>
            </w:r>
          </w:p>
          <w:p w14:paraId="3D04BD62" w14:textId="77777777" w:rsidR="00AC4C16" w:rsidRDefault="00AC4C16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Санитарных норм, правил и гигиенических нормативов «Требования к устройству, оборудованию и содержанию жилых домов», утвержденных постановлением Министерства здравоохранения Республики Беларусь от 20 августа 2015 № 95</w:t>
            </w:r>
            <w:r w:rsidR="00C746CD" w:rsidRPr="00A24D05">
              <w:rPr>
                <w:rFonts w:cs="Times New Roman"/>
                <w:sz w:val="26"/>
                <w:szCs w:val="26"/>
              </w:rPr>
              <w:t>(</w:t>
            </w:r>
            <w:r w:rsidRPr="00A24D05">
              <w:rPr>
                <w:rFonts w:cs="Times New Roman"/>
                <w:sz w:val="26"/>
                <w:szCs w:val="26"/>
              </w:rPr>
              <w:t>пункт 26</w:t>
            </w:r>
            <w:r w:rsidR="00C746CD" w:rsidRPr="00A24D05">
              <w:rPr>
                <w:rFonts w:cs="Times New Roman"/>
                <w:sz w:val="26"/>
                <w:szCs w:val="26"/>
              </w:rPr>
              <w:t>)</w:t>
            </w:r>
            <w:r w:rsidRPr="00A24D05">
              <w:rPr>
                <w:rFonts w:cs="Times New Roman"/>
                <w:sz w:val="26"/>
                <w:szCs w:val="26"/>
              </w:rPr>
              <w:t>.</w:t>
            </w:r>
          </w:p>
          <w:p w14:paraId="79E21E22" w14:textId="77777777" w:rsidR="002315BB" w:rsidRPr="00A24D05" w:rsidRDefault="002315BB" w:rsidP="002315BB">
            <w:pPr>
              <w:tabs>
                <w:tab w:val="left" w:pos="7371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24D05">
              <w:rPr>
                <w:color w:val="000000" w:themeColor="text1"/>
                <w:sz w:val="26"/>
                <w:szCs w:val="26"/>
              </w:rPr>
              <w:lastRenderedPageBreak/>
              <w:t xml:space="preserve">Санитарные нормы и правила «Санитарно- 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02.02.2023 № 22 (пункт 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Pr="00A24D05">
              <w:rPr>
                <w:color w:val="000000" w:themeColor="text1"/>
                <w:sz w:val="26"/>
                <w:szCs w:val="26"/>
              </w:rPr>
              <w:t>).</w:t>
            </w:r>
          </w:p>
          <w:p w14:paraId="72AAEDC4" w14:textId="77777777" w:rsidR="002315BB" w:rsidRPr="00A24D05" w:rsidRDefault="002315BB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C4C16" w:rsidRPr="006078FD" w14:paraId="40E9136B" w14:textId="77777777" w:rsidTr="00DC6AF1">
        <w:tc>
          <w:tcPr>
            <w:tcW w:w="959" w:type="dxa"/>
          </w:tcPr>
          <w:p w14:paraId="505D78CD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103" w:type="dxa"/>
          </w:tcPr>
          <w:p w14:paraId="2CF040B7" w14:textId="77777777" w:rsidR="00AC4C16" w:rsidRPr="00A24D05" w:rsidRDefault="00AC4C16" w:rsidP="009D2117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Учреждения социального обслуживания</w:t>
            </w:r>
          </w:p>
        </w:tc>
        <w:tc>
          <w:tcPr>
            <w:tcW w:w="3118" w:type="dxa"/>
          </w:tcPr>
          <w:p w14:paraId="17EF8A12" w14:textId="77777777" w:rsidR="00AC4C16" w:rsidRPr="00A24D05" w:rsidRDefault="00254907" w:rsidP="003818C0">
            <w:pPr>
              <w:tabs>
                <w:tab w:val="left" w:pos="7371"/>
              </w:tabs>
              <w:jc w:val="both"/>
              <w:rPr>
                <w:sz w:val="27"/>
                <w:szCs w:val="27"/>
              </w:rPr>
            </w:pPr>
            <w:r w:rsidRPr="00A24D05">
              <w:rPr>
                <w:sz w:val="27"/>
                <w:szCs w:val="27"/>
              </w:rPr>
              <w:t>Не обеспечена ежедневная влажная уборка помещений, включая санитарно-бытовые, места общего пользования, контактных поверхностей, предметов, используемых широким кругом лиц (игрушки, столовая посуда и приборы, подносы и другое) с применением дезинфицирующих средств, эффективных в отношении вирусов и разрешенных к применению для этих целей - в соответствии с инструкциями по применению средств.</w:t>
            </w:r>
          </w:p>
          <w:p w14:paraId="5B9082FE" w14:textId="77777777" w:rsidR="00554128" w:rsidRDefault="00554128" w:rsidP="003818C0">
            <w:pPr>
              <w:tabs>
                <w:tab w:val="left" w:pos="7371"/>
              </w:tabs>
              <w:jc w:val="both"/>
              <w:rPr>
                <w:color w:val="000000"/>
                <w:sz w:val="27"/>
                <w:szCs w:val="27"/>
              </w:rPr>
            </w:pPr>
            <w:r w:rsidRPr="00A24D05">
              <w:rPr>
                <w:sz w:val="27"/>
                <w:szCs w:val="27"/>
              </w:rPr>
              <w:t xml:space="preserve">Не все поверхности </w:t>
            </w:r>
            <w:r w:rsidRPr="00A24D05">
              <w:rPr>
                <w:color w:val="000000"/>
                <w:sz w:val="27"/>
                <w:szCs w:val="27"/>
              </w:rPr>
              <w:t xml:space="preserve">помещений (полы, стены, потолки) </w:t>
            </w:r>
            <w:r w:rsidRPr="00A24D05">
              <w:rPr>
                <w:color w:val="000000"/>
                <w:sz w:val="27"/>
                <w:szCs w:val="27"/>
              </w:rPr>
              <w:lastRenderedPageBreak/>
              <w:t>поддерживаются в исправном состоянии.</w:t>
            </w:r>
          </w:p>
          <w:p w14:paraId="51FE3BCA" w14:textId="77777777" w:rsidR="000457A0" w:rsidRDefault="000457A0" w:rsidP="003818C0">
            <w:pPr>
              <w:tabs>
                <w:tab w:val="left" w:pos="7371"/>
              </w:tabs>
              <w:jc w:val="both"/>
              <w:rPr>
                <w:color w:val="000000"/>
                <w:sz w:val="27"/>
                <w:szCs w:val="27"/>
              </w:rPr>
            </w:pPr>
          </w:p>
          <w:p w14:paraId="21489558" w14:textId="77777777" w:rsidR="000457A0" w:rsidRDefault="000457A0" w:rsidP="003818C0">
            <w:pPr>
              <w:tabs>
                <w:tab w:val="left" w:pos="7371"/>
              </w:tabs>
              <w:jc w:val="both"/>
              <w:rPr>
                <w:color w:val="000000"/>
                <w:sz w:val="27"/>
                <w:szCs w:val="27"/>
              </w:rPr>
            </w:pPr>
          </w:p>
          <w:p w14:paraId="78960617" w14:textId="77777777" w:rsidR="000457A0" w:rsidRDefault="000457A0" w:rsidP="003818C0">
            <w:pPr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0457A0">
              <w:rPr>
                <w:sz w:val="26"/>
                <w:szCs w:val="26"/>
              </w:rPr>
              <w:t>Не предоставлены медицинские справки о состоянии здоровья лиц, участвующими в обращении пищевой продукции, с отметкой о прохождении гигиенического обучения.</w:t>
            </w:r>
          </w:p>
          <w:p w14:paraId="2E74983E" w14:textId="77777777" w:rsidR="002C6E29" w:rsidRPr="002C6E29" w:rsidRDefault="002C6E29" w:rsidP="002C6E29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2C6E29">
              <w:rPr>
                <w:sz w:val="26"/>
                <w:szCs w:val="26"/>
              </w:rPr>
              <w:t>Н</w:t>
            </w:r>
            <w:r w:rsidRPr="002C6E29">
              <w:rPr>
                <w:rFonts w:eastAsia="Calibri" w:cs="Times New Roman"/>
                <w:sz w:val="26"/>
                <w:szCs w:val="26"/>
              </w:rPr>
              <w:t>е осуществля</w:t>
            </w:r>
            <w:r w:rsidRPr="002C6E29">
              <w:rPr>
                <w:sz w:val="26"/>
                <w:szCs w:val="26"/>
              </w:rPr>
              <w:t>ется</w:t>
            </w:r>
            <w:r w:rsidRPr="002C6E29">
              <w:rPr>
                <w:rFonts w:eastAsia="Calibri" w:cs="Times New Roman"/>
                <w:sz w:val="26"/>
                <w:szCs w:val="26"/>
              </w:rPr>
              <w:t xml:space="preserve"> производственный контроль, в том числе посредством проведения лабораторных исследований и испытаний, за соблюдением санитарных правил и выполнением санитарно-противоэпидемических и профилактических мероприятий при проведении (производстве) работ и оказании услуг</w:t>
            </w:r>
            <w:r w:rsidRPr="002C6E29">
              <w:rPr>
                <w:sz w:val="26"/>
                <w:szCs w:val="26"/>
              </w:rPr>
              <w:t>.</w:t>
            </w:r>
          </w:p>
        </w:tc>
        <w:tc>
          <w:tcPr>
            <w:tcW w:w="6434" w:type="dxa"/>
          </w:tcPr>
          <w:p w14:paraId="4A014DFA" w14:textId="77777777" w:rsidR="00AC4C16" w:rsidRPr="00A24D05" w:rsidRDefault="00254907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Covid-19», утвержденные постановлением Министерства здравоохранения Республики Беларусь от 29 декабря 2012 № 217 (абзац 3 пункт 41).</w:t>
            </w:r>
          </w:p>
          <w:p w14:paraId="2F19464A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77AA4FE2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5BC78A7C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1189AC8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77F69510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49C17FAC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F4BC2E0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387FD99A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BCBB4B3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70E00301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5CE01E3E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CF52B7C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0491EA4D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CD62C90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F789109" w14:textId="77777777" w:rsidR="00554128" w:rsidRPr="00A24D05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7F6108DE" w14:textId="77777777" w:rsidR="00554128" w:rsidRDefault="00554128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eastAsia="Calibri" w:cs="Times New Roman"/>
                <w:sz w:val="26"/>
                <w:szCs w:val="26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</w:t>
            </w:r>
            <w:r w:rsidRPr="00A24D05">
              <w:rPr>
                <w:rFonts w:eastAsia="Calibri" w:cs="Times New Roman"/>
                <w:sz w:val="26"/>
                <w:szCs w:val="26"/>
              </w:rPr>
              <w:lastRenderedPageBreak/>
              <w:t xml:space="preserve">иных объектов, принадлежащих субъектам хозяйствования», утвержденных Декретом Президента Республики Беларусь от 23.11.2017г № 7 </w:t>
            </w:r>
            <w:r w:rsidRPr="00A24D05">
              <w:rPr>
                <w:rFonts w:cs="Times New Roman"/>
                <w:sz w:val="26"/>
                <w:szCs w:val="26"/>
              </w:rPr>
              <w:t xml:space="preserve">«О развитии предпринимательства» </w:t>
            </w:r>
            <w:r w:rsidRPr="00A24D05">
              <w:rPr>
                <w:rFonts w:eastAsia="Calibri" w:cs="Times New Roman"/>
                <w:sz w:val="26"/>
                <w:szCs w:val="26"/>
              </w:rPr>
              <w:t>(</w:t>
            </w:r>
            <w:r w:rsidRPr="00A24D05">
              <w:rPr>
                <w:rFonts w:cs="Times New Roman"/>
                <w:sz w:val="26"/>
                <w:szCs w:val="26"/>
              </w:rPr>
              <w:t>пункт 7).</w:t>
            </w:r>
          </w:p>
          <w:p w14:paraId="489E1D91" w14:textId="77777777" w:rsidR="000457A0" w:rsidRDefault="000457A0" w:rsidP="000457A0">
            <w:pPr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0457A0">
              <w:rPr>
                <w:bCs/>
                <w:sz w:val="26"/>
                <w:szCs w:val="26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</w:t>
            </w:r>
            <w:r w:rsidRPr="000457A0">
              <w:rPr>
                <w:sz w:val="26"/>
                <w:szCs w:val="26"/>
              </w:rPr>
              <w:t>утвержденные Декретом Президента Республики Беларусь «О развитии предпринимательства» от 23.11.2017 №7 (пункт 11).</w:t>
            </w:r>
          </w:p>
          <w:p w14:paraId="74E11352" w14:textId="77777777" w:rsidR="002C6E29" w:rsidRDefault="002C6E29" w:rsidP="000457A0">
            <w:pPr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</w:p>
          <w:p w14:paraId="79AF3436" w14:textId="77777777" w:rsidR="002C6E29" w:rsidRDefault="002C6E29" w:rsidP="000457A0">
            <w:pPr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</w:p>
          <w:p w14:paraId="5172EC89" w14:textId="77777777" w:rsidR="002C6E29" w:rsidRPr="002C6E29" w:rsidRDefault="002C6E29" w:rsidP="000457A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2C6E29">
              <w:rPr>
                <w:rFonts w:eastAsia="Calibri" w:cs="Times New Roman"/>
                <w:sz w:val="26"/>
                <w:szCs w:val="26"/>
              </w:rPr>
              <w:t>СП 17-69 РБ 98 «Общие требования по профилактике инфекционных и паразитарных заболеваний», утвержденных постановлением Главного государственного санитарного врача Республики Беларусь от 29.04.1998 № 18</w:t>
            </w:r>
            <w:r w:rsidRPr="002C6E29">
              <w:rPr>
                <w:sz w:val="26"/>
                <w:szCs w:val="26"/>
              </w:rPr>
              <w:t xml:space="preserve"> (абзац 3 пункта 21.2 главы 21).</w:t>
            </w:r>
          </w:p>
        </w:tc>
      </w:tr>
      <w:tr w:rsidR="00AC4C16" w:rsidRPr="006078FD" w14:paraId="6C9F6326" w14:textId="77777777" w:rsidTr="00DC6AF1">
        <w:tc>
          <w:tcPr>
            <w:tcW w:w="959" w:type="dxa"/>
          </w:tcPr>
          <w:p w14:paraId="489ACCEF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103" w:type="dxa"/>
          </w:tcPr>
          <w:p w14:paraId="75B4B73A" w14:textId="77777777" w:rsidR="00AC4C16" w:rsidRPr="00A24D05" w:rsidRDefault="00AC4C16" w:rsidP="009D2117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Объекты, являющиеся источниками неионизирующего излучения</w:t>
            </w:r>
          </w:p>
        </w:tc>
        <w:tc>
          <w:tcPr>
            <w:tcW w:w="3118" w:type="dxa"/>
          </w:tcPr>
          <w:p w14:paraId="30E61412" w14:textId="77777777" w:rsidR="00AC4C16" w:rsidRPr="00A24D05" w:rsidRDefault="00A24D05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434" w:type="dxa"/>
          </w:tcPr>
          <w:p w14:paraId="059CD4E1" w14:textId="77777777" w:rsidR="00AC4C16" w:rsidRPr="00A24D05" w:rsidRDefault="00A24D05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C4C16" w:rsidRPr="006078FD" w14:paraId="0BE8931F" w14:textId="77777777" w:rsidTr="00DC6AF1">
        <w:tc>
          <w:tcPr>
            <w:tcW w:w="959" w:type="dxa"/>
          </w:tcPr>
          <w:p w14:paraId="39AB9779" w14:textId="77777777" w:rsidR="00AC4C16" w:rsidRPr="00A24D05" w:rsidRDefault="00AC4C16" w:rsidP="009D2117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5103" w:type="dxa"/>
          </w:tcPr>
          <w:p w14:paraId="06DEE1BD" w14:textId="77777777" w:rsidR="00AC4C16" w:rsidRPr="00A24D05" w:rsidRDefault="00AC4C16" w:rsidP="00B94271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 xml:space="preserve">Территории населенных пунктов и </w:t>
            </w:r>
            <w:r w:rsidRPr="00A24D05">
              <w:rPr>
                <w:rFonts w:cs="Times New Roman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3118" w:type="dxa"/>
          </w:tcPr>
          <w:p w14:paraId="2F86CEE7" w14:textId="77777777" w:rsidR="00AC4C16" w:rsidRPr="00A24D05" w:rsidRDefault="00AC4C16" w:rsidP="0074716E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 xml:space="preserve">Территория объекта не </w:t>
            </w:r>
            <w:r w:rsidRPr="00A24D05">
              <w:rPr>
                <w:rFonts w:cs="Times New Roman"/>
                <w:sz w:val="26"/>
                <w:szCs w:val="26"/>
              </w:rPr>
              <w:lastRenderedPageBreak/>
              <w:t>содержится в чистоте.</w:t>
            </w:r>
          </w:p>
          <w:p w14:paraId="61BC3315" w14:textId="77777777" w:rsidR="00AC4C16" w:rsidRPr="00A24D05" w:rsidRDefault="00AC4C16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4" w:type="dxa"/>
          </w:tcPr>
          <w:p w14:paraId="0C008B31" w14:textId="77777777" w:rsidR="00AC4C16" w:rsidRPr="00A24D05" w:rsidRDefault="001E1979" w:rsidP="003818C0">
            <w:pPr>
              <w:tabs>
                <w:tab w:val="left" w:pos="7371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4D05">
              <w:rPr>
                <w:color w:val="000000" w:themeColor="text1"/>
                <w:sz w:val="26"/>
                <w:szCs w:val="26"/>
              </w:rPr>
              <w:lastRenderedPageBreak/>
              <w:t xml:space="preserve">Санитарные нормы и правила «Санитарно- </w:t>
            </w:r>
            <w:r w:rsidRPr="00A24D05">
              <w:rPr>
                <w:color w:val="000000" w:themeColor="text1"/>
                <w:sz w:val="26"/>
                <w:szCs w:val="26"/>
              </w:rPr>
              <w:lastRenderedPageBreak/>
              <w:t>эпидемиологические требования к содержанию и эксплуатации территорий», утвержден</w:t>
            </w:r>
            <w:r w:rsidR="0071336A" w:rsidRPr="00A24D05">
              <w:rPr>
                <w:color w:val="000000" w:themeColor="text1"/>
                <w:sz w:val="26"/>
                <w:szCs w:val="26"/>
              </w:rPr>
              <w:t>н</w:t>
            </w:r>
            <w:r w:rsidRPr="00A24D05">
              <w:rPr>
                <w:color w:val="000000" w:themeColor="text1"/>
                <w:sz w:val="26"/>
                <w:szCs w:val="26"/>
              </w:rPr>
              <w:t>ые постановлением Министерства здравоохранения Республики Беларусь 02.02.2023 № 22 (пункт 6 и 10).</w:t>
            </w:r>
          </w:p>
        </w:tc>
      </w:tr>
      <w:tr w:rsidR="00AC4C16" w:rsidRPr="006078FD" w14:paraId="79DB5D95" w14:textId="77777777" w:rsidTr="00DC6AF1">
        <w:tc>
          <w:tcPr>
            <w:tcW w:w="959" w:type="dxa"/>
          </w:tcPr>
          <w:p w14:paraId="7460C834" w14:textId="77777777" w:rsidR="00AC4C16" w:rsidRPr="00A24D05" w:rsidRDefault="00AC4C16" w:rsidP="009D2117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5103" w:type="dxa"/>
          </w:tcPr>
          <w:p w14:paraId="3FED58B8" w14:textId="77777777" w:rsidR="00AC4C16" w:rsidRPr="00A24D05" w:rsidRDefault="00AC4C16" w:rsidP="00B94271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118" w:type="dxa"/>
          </w:tcPr>
          <w:p w14:paraId="0F715EFE" w14:textId="77777777" w:rsidR="00AC4C16" w:rsidRPr="00A24D05" w:rsidRDefault="00A24D05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434" w:type="dxa"/>
          </w:tcPr>
          <w:p w14:paraId="0B55E914" w14:textId="77777777" w:rsidR="00AC4C16" w:rsidRPr="00A24D05" w:rsidRDefault="00A24D05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C4C16" w:rsidRPr="006078FD" w14:paraId="206E8480" w14:textId="77777777" w:rsidTr="00DC6AF1">
        <w:tc>
          <w:tcPr>
            <w:tcW w:w="959" w:type="dxa"/>
          </w:tcPr>
          <w:p w14:paraId="6FA21B9B" w14:textId="77777777" w:rsidR="00AC4C16" w:rsidRPr="00A24D05" w:rsidRDefault="00AC4C16" w:rsidP="009D2117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5103" w:type="dxa"/>
          </w:tcPr>
          <w:p w14:paraId="3909FA87" w14:textId="77777777" w:rsidR="00AC4C16" w:rsidRPr="00A24D05" w:rsidRDefault="00AC4C16" w:rsidP="00B94271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Радиационные объекты</w:t>
            </w:r>
          </w:p>
        </w:tc>
        <w:tc>
          <w:tcPr>
            <w:tcW w:w="3118" w:type="dxa"/>
          </w:tcPr>
          <w:p w14:paraId="4EDCD234" w14:textId="77777777" w:rsidR="00AC4C16" w:rsidRPr="00A24D05" w:rsidRDefault="00A24D05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434" w:type="dxa"/>
          </w:tcPr>
          <w:p w14:paraId="0878E179" w14:textId="77777777" w:rsidR="00AC4C16" w:rsidRPr="00A24D05" w:rsidRDefault="00A24D05" w:rsidP="003818C0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C4C16" w:rsidRPr="006078FD" w14:paraId="33686D2B" w14:textId="77777777" w:rsidTr="00E450F0">
        <w:trPr>
          <w:trHeight w:val="305"/>
        </w:trPr>
        <w:tc>
          <w:tcPr>
            <w:tcW w:w="959" w:type="dxa"/>
            <w:vMerge w:val="restart"/>
          </w:tcPr>
          <w:p w14:paraId="4ADDD60D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5103" w:type="dxa"/>
            <w:vMerge w:val="restart"/>
          </w:tcPr>
          <w:p w14:paraId="3B69895D" w14:textId="77777777" w:rsidR="00AC4C16" w:rsidRPr="00A24D05" w:rsidRDefault="00AC4C16" w:rsidP="009D2117">
            <w:pPr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118" w:type="dxa"/>
          </w:tcPr>
          <w:p w14:paraId="5AC78A0D" w14:textId="77777777" w:rsidR="00AC4C16" w:rsidRPr="00A24D05" w:rsidRDefault="00AC4C16" w:rsidP="00E958C2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Нарушения в части внутренней отделки</w:t>
            </w:r>
          </w:p>
        </w:tc>
        <w:tc>
          <w:tcPr>
            <w:tcW w:w="6434" w:type="dxa"/>
          </w:tcPr>
          <w:p w14:paraId="340809B0" w14:textId="77777777" w:rsidR="00AC4C16" w:rsidRPr="00A24D05" w:rsidRDefault="00C746CD" w:rsidP="00A24D05">
            <w:pPr>
              <w:tabs>
                <w:tab w:val="left" w:pos="7371"/>
              </w:tabs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>«О</w:t>
            </w:r>
            <w:r w:rsidR="00AC4C16"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>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 (п</w:t>
            </w:r>
            <w:r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 xml:space="preserve">ункт </w:t>
            </w:r>
            <w:r w:rsidR="00AC4C16" w:rsidRPr="00A24D05">
              <w:rPr>
                <w:rStyle w:val="a9"/>
                <w:rFonts w:cs="Times New Roman"/>
                <w:i w:val="0"/>
                <w:iCs w:val="0"/>
                <w:sz w:val="26"/>
                <w:szCs w:val="26"/>
              </w:rPr>
              <w:t>20)</w:t>
            </w:r>
          </w:p>
        </w:tc>
      </w:tr>
      <w:tr w:rsidR="00AC4C16" w:rsidRPr="006078FD" w14:paraId="0D5FB576" w14:textId="77777777" w:rsidTr="00E958C2">
        <w:trPr>
          <w:trHeight w:val="484"/>
        </w:trPr>
        <w:tc>
          <w:tcPr>
            <w:tcW w:w="959" w:type="dxa"/>
            <w:vMerge/>
          </w:tcPr>
          <w:p w14:paraId="4830E85B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174ECDD1" w14:textId="77777777" w:rsidR="00AC4C16" w:rsidRPr="00A24D05" w:rsidRDefault="00AC4C16" w:rsidP="009D211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53A8DD6" w14:textId="77777777" w:rsidR="00AC4C16" w:rsidRPr="00A24D05" w:rsidRDefault="00AC4C16" w:rsidP="00E958C2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Нарушения в части проведения дезинфекционных и стерилизационных мероприятий</w:t>
            </w:r>
          </w:p>
        </w:tc>
        <w:tc>
          <w:tcPr>
            <w:tcW w:w="6434" w:type="dxa"/>
          </w:tcPr>
          <w:p w14:paraId="72602C72" w14:textId="77777777" w:rsidR="00AC4C16" w:rsidRPr="00A24D05" w:rsidRDefault="00AC4C16" w:rsidP="0006542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Специфические санитарно-эпидемиологических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(глава 7)</w:t>
            </w:r>
          </w:p>
          <w:p w14:paraId="6E960C38" w14:textId="77777777" w:rsidR="00AC4C16" w:rsidRPr="00A24D05" w:rsidRDefault="00AC4C16" w:rsidP="0006542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eastAsia="Calibri" w:cs="Times New Roman"/>
                <w:sz w:val="26"/>
                <w:szCs w:val="26"/>
              </w:rPr>
              <w:t>Санитарны</w:t>
            </w:r>
            <w:r w:rsidRPr="00A24D05">
              <w:rPr>
                <w:rFonts w:cs="Times New Roman"/>
                <w:sz w:val="26"/>
                <w:szCs w:val="26"/>
              </w:rPr>
              <w:t>е</w:t>
            </w:r>
            <w:r w:rsidRPr="00A24D05">
              <w:rPr>
                <w:rFonts w:eastAsia="Calibri" w:cs="Times New Roman"/>
                <w:sz w:val="26"/>
                <w:szCs w:val="26"/>
              </w:rPr>
              <w:t xml:space="preserve"> норм</w:t>
            </w:r>
            <w:r w:rsidRPr="00A24D05">
              <w:rPr>
                <w:rFonts w:cs="Times New Roman"/>
                <w:sz w:val="26"/>
                <w:szCs w:val="26"/>
              </w:rPr>
              <w:t>ы и правила</w:t>
            </w:r>
            <w:r w:rsidRPr="00A24D05">
              <w:rPr>
                <w:rFonts w:eastAsia="Calibri" w:cs="Times New Roman"/>
                <w:sz w:val="26"/>
                <w:szCs w:val="26"/>
              </w:rPr>
              <w:t xml:space="preserve"> «Санитарно-эпидемиологические требовании 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</w:t>
            </w:r>
            <w:r w:rsidRPr="00A24D05">
              <w:rPr>
                <w:rFonts w:cs="Times New Roman"/>
                <w:sz w:val="26"/>
                <w:szCs w:val="26"/>
              </w:rPr>
              <w:t>е</w:t>
            </w:r>
            <w:r w:rsidRPr="00A24D05">
              <w:rPr>
                <w:rFonts w:eastAsia="Calibri" w:cs="Times New Roman"/>
                <w:sz w:val="26"/>
                <w:szCs w:val="26"/>
              </w:rPr>
              <w:t xml:space="preserve"> постановлением Министерства здравоохранения Республики Беларусь от 5 июля 2017 г. № 73</w:t>
            </w:r>
            <w:r w:rsidRPr="00A24D05">
              <w:rPr>
                <w:rFonts w:cs="Times New Roman"/>
                <w:sz w:val="26"/>
                <w:szCs w:val="26"/>
              </w:rPr>
              <w:t xml:space="preserve"> (глава 7)</w:t>
            </w:r>
          </w:p>
        </w:tc>
      </w:tr>
      <w:tr w:rsidR="00AC4C16" w:rsidRPr="006078FD" w14:paraId="473AF46D" w14:textId="77777777" w:rsidTr="00DC6AF1">
        <w:trPr>
          <w:trHeight w:val="1213"/>
        </w:trPr>
        <w:tc>
          <w:tcPr>
            <w:tcW w:w="959" w:type="dxa"/>
            <w:vMerge/>
          </w:tcPr>
          <w:p w14:paraId="2BC11FBF" w14:textId="77777777" w:rsidR="00AC4C16" w:rsidRPr="00A24D05" w:rsidRDefault="00AC4C16" w:rsidP="00F44A08">
            <w:pPr>
              <w:tabs>
                <w:tab w:val="left" w:pos="7371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2AEBBEDA" w14:textId="77777777" w:rsidR="00AC4C16" w:rsidRPr="00A24D05" w:rsidRDefault="00AC4C16" w:rsidP="009D211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1056A38" w14:textId="77777777" w:rsidR="00AC4C16" w:rsidRPr="00A24D05" w:rsidRDefault="00AC4C16" w:rsidP="00E958C2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Нарушения в части организации и проведения производственного контроля</w:t>
            </w:r>
          </w:p>
        </w:tc>
        <w:tc>
          <w:tcPr>
            <w:tcW w:w="6434" w:type="dxa"/>
          </w:tcPr>
          <w:p w14:paraId="37C8A296" w14:textId="77777777" w:rsidR="00AC4C16" w:rsidRPr="00A24D05" w:rsidRDefault="00AC4C16" w:rsidP="00065427">
            <w:pPr>
              <w:ind w:right="57"/>
              <w:jc w:val="both"/>
              <w:rPr>
                <w:rFonts w:cs="Times New Roman"/>
                <w:kern w:val="24"/>
                <w:sz w:val="26"/>
                <w:szCs w:val="26"/>
              </w:rPr>
            </w:pPr>
            <w:r w:rsidRPr="00A24D05">
              <w:rPr>
                <w:rFonts w:cs="Times New Roman"/>
                <w:kern w:val="24"/>
                <w:sz w:val="26"/>
                <w:szCs w:val="26"/>
              </w:rPr>
              <w:t>Санитарные правила</w:t>
            </w:r>
            <w:r w:rsidRPr="00A24D05">
              <w:rPr>
                <w:rFonts w:eastAsia="Calibri" w:cs="Times New Roman"/>
                <w:kern w:val="24"/>
                <w:sz w:val="26"/>
                <w:szCs w:val="26"/>
              </w:rPr>
              <w:t xml:space="preserve">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</w:t>
            </w:r>
            <w:r w:rsidRPr="00A24D05">
              <w:rPr>
                <w:rFonts w:cs="Times New Roman"/>
                <w:kern w:val="24"/>
                <w:sz w:val="26"/>
                <w:szCs w:val="26"/>
              </w:rPr>
              <w:t>е</w:t>
            </w:r>
            <w:r w:rsidRPr="00A24D05">
              <w:rPr>
                <w:rFonts w:eastAsia="Calibri" w:cs="Times New Roman"/>
                <w:kern w:val="24"/>
                <w:sz w:val="26"/>
                <w:szCs w:val="26"/>
              </w:rPr>
              <w:t xml:space="preserve"> постановлением Главного государственного санитарного врача Республики Беларусь от 22 декабря 2003 г. № 183, с дополнениями и изменениями, утвержденными постановлением Министерства здравоохранения Республики Беларусь от 1 сентября 2010 г. № 117</w:t>
            </w:r>
            <w:r w:rsidRPr="00A24D05">
              <w:rPr>
                <w:rFonts w:cs="Times New Roman"/>
                <w:kern w:val="24"/>
                <w:sz w:val="26"/>
                <w:szCs w:val="26"/>
              </w:rPr>
              <w:t xml:space="preserve"> (главы 3,4)</w:t>
            </w:r>
          </w:p>
          <w:p w14:paraId="27122FD5" w14:textId="77777777" w:rsidR="00AC4C16" w:rsidRPr="00A24D05" w:rsidRDefault="00AC4C16" w:rsidP="00065427">
            <w:pPr>
              <w:ind w:right="57"/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cs="Times New Roman"/>
                <w:sz w:val="26"/>
                <w:szCs w:val="26"/>
              </w:rPr>
              <w:t>Специфические санитарно-эпидемиологических требования к условиям труда работающих, утвержденные Постановлением Совета Министров Республики Беларусь от 01.02.2020 № 66 (пп.5,7,9,33,34,35,36)</w:t>
            </w:r>
          </w:p>
          <w:p w14:paraId="7FC1C1F6" w14:textId="77777777" w:rsidR="00AC4C16" w:rsidRPr="00A24D05" w:rsidRDefault="00AC4C16" w:rsidP="009925B1">
            <w:pPr>
              <w:ind w:right="57"/>
              <w:jc w:val="both"/>
              <w:rPr>
                <w:rFonts w:cs="Times New Roman"/>
                <w:sz w:val="26"/>
                <w:szCs w:val="26"/>
              </w:rPr>
            </w:pPr>
            <w:r w:rsidRPr="00A24D05">
              <w:rPr>
                <w:rFonts w:eastAsia="Calibri" w:cs="Times New Roman"/>
                <w:sz w:val="26"/>
                <w:szCs w:val="26"/>
              </w:rPr>
              <w:t>Постановление Совета Министров Республики Беларусь от 25.10.2021 №37 «Об утверждении гигиенических нормативов»</w:t>
            </w:r>
          </w:p>
        </w:tc>
      </w:tr>
    </w:tbl>
    <w:p w14:paraId="3BBFCF64" w14:textId="77777777" w:rsidR="00106CD2" w:rsidRDefault="00106CD2" w:rsidP="00340145">
      <w:pPr>
        <w:rPr>
          <w:rFonts w:cs="Times New Roman"/>
          <w:szCs w:val="30"/>
        </w:rPr>
      </w:pPr>
    </w:p>
    <w:sectPr w:rsidR="00106CD2" w:rsidSect="005D3B64"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B0DE2" w14:textId="77777777" w:rsidR="00B74AD5" w:rsidRDefault="00B74AD5" w:rsidP="005D3B64">
      <w:r>
        <w:separator/>
      </w:r>
    </w:p>
  </w:endnote>
  <w:endnote w:type="continuationSeparator" w:id="0">
    <w:p w14:paraId="4B27D311" w14:textId="77777777" w:rsidR="00B74AD5" w:rsidRDefault="00B74AD5" w:rsidP="005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C5BE" w14:textId="77777777" w:rsidR="00B74AD5" w:rsidRDefault="00B74AD5" w:rsidP="005D3B64">
      <w:r>
        <w:separator/>
      </w:r>
    </w:p>
  </w:footnote>
  <w:footnote w:type="continuationSeparator" w:id="0">
    <w:p w14:paraId="373969F3" w14:textId="77777777" w:rsidR="00B74AD5" w:rsidRDefault="00B74AD5" w:rsidP="005D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217544"/>
      <w:docPartObj>
        <w:docPartGallery w:val="Page Numbers (Top of Page)"/>
        <w:docPartUnique/>
      </w:docPartObj>
    </w:sdtPr>
    <w:sdtEndPr/>
    <w:sdtContent>
      <w:p w14:paraId="4F23C4D0" w14:textId="77777777" w:rsidR="002C6E29" w:rsidRDefault="00A22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4DC9" w14:textId="77777777" w:rsidR="002C6E29" w:rsidRDefault="002C6E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2C01" w14:textId="77777777" w:rsidR="002C6E29" w:rsidRDefault="002C6E29">
    <w:pPr>
      <w:pStyle w:val="a5"/>
      <w:jc w:val="center"/>
    </w:pPr>
  </w:p>
  <w:p w14:paraId="0B4B09C5" w14:textId="77777777" w:rsidR="002C6E29" w:rsidRDefault="002C6E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268B8"/>
    <w:multiLevelType w:val="hybridMultilevel"/>
    <w:tmpl w:val="352A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CF"/>
    <w:rsid w:val="00010BC5"/>
    <w:rsid w:val="000457A0"/>
    <w:rsid w:val="00065427"/>
    <w:rsid w:val="000C6E29"/>
    <w:rsid w:val="00106CD2"/>
    <w:rsid w:val="00147D8E"/>
    <w:rsid w:val="0015345E"/>
    <w:rsid w:val="00186F8E"/>
    <w:rsid w:val="00196B5F"/>
    <w:rsid w:val="001B2D06"/>
    <w:rsid w:val="001E1979"/>
    <w:rsid w:val="001F1959"/>
    <w:rsid w:val="00200BE8"/>
    <w:rsid w:val="002315BB"/>
    <w:rsid w:val="00254907"/>
    <w:rsid w:val="002852B9"/>
    <w:rsid w:val="00294F61"/>
    <w:rsid w:val="002C6E29"/>
    <w:rsid w:val="0030008C"/>
    <w:rsid w:val="003269A0"/>
    <w:rsid w:val="00340145"/>
    <w:rsid w:val="003818C0"/>
    <w:rsid w:val="003A579C"/>
    <w:rsid w:val="003A7D4B"/>
    <w:rsid w:val="003C7297"/>
    <w:rsid w:val="00402B83"/>
    <w:rsid w:val="00412298"/>
    <w:rsid w:val="00414E70"/>
    <w:rsid w:val="004A02E3"/>
    <w:rsid w:val="004E7EAC"/>
    <w:rsid w:val="00554128"/>
    <w:rsid w:val="005636DE"/>
    <w:rsid w:val="00580669"/>
    <w:rsid w:val="00581A43"/>
    <w:rsid w:val="005B1599"/>
    <w:rsid w:val="005D3B64"/>
    <w:rsid w:val="006078FD"/>
    <w:rsid w:val="00622D0B"/>
    <w:rsid w:val="006420DA"/>
    <w:rsid w:val="00672E52"/>
    <w:rsid w:val="006840E8"/>
    <w:rsid w:val="0068628B"/>
    <w:rsid w:val="006F5A32"/>
    <w:rsid w:val="0071063B"/>
    <w:rsid w:val="007117DB"/>
    <w:rsid w:val="0071336A"/>
    <w:rsid w:val="0074716E"/>
    <w:rsid w:val="00790091"/>
    <w:rsid w:val="007F6D33"/>
    <w:rsid w:val="00857FB0"/>
    <w:rsid w:val="0089596E"/>
    <w:rsid w:val="008E6E04"/>
    <w:rsid w:val="00905530"/>
    <w:rsid w:val="009135AD"/>
    <w:rsid w:val="0094176D"/>
    <w:rsid w:val="009533EE"/>
    <w:rsid w:val="00954113"/>
    <w:rsid w:val="009765B2"/>
    <w:rsid w:val="009925B1"/>
    <w:rsid w:val="009C0340"/>
    <w:rsid w:val="009C09FE"/>
    <w:rsid w:val="009D1152"/>
    <w:rsid w:val="009D2117"/>
    <w:rsid w:val="009E6C9B"/>
    <w:rsid w:val="009F16B0"/>
    <w:rsid w:val="009F54FA"/>
    <w:rsid w:val="009F6D73"/>
    <w:rsid w:val="00A22FBF"/>
    <w:rsid w:val="00A24D05"/>
    <w:rsid w:val="00A820C6"/>
    <w:rsid w:val="00AA5C2D"/>
    <w:rsid w:val="00AC4C16"/>
    <w:rsid w:val="00AD0C0C"/>
    <w:rsid w:val="00AE06DF"/>
    <w:rsid w:val="00B12D80"/>
    <w:rsid w:val="00B240AD"/>
    <w:rsid w:val="00B3671C"/>
    <w:rsid w:val="00B74AD5"/>
    <w:rsid w:val="00B94271"/>
    <w:rsid w:val="00BA480C"/>
    <w:rsid w:val="00BD1B70"/>
    <w:rsid w:val="00BE6A97"/>
    <w:rsid w:val="00C5383E"/>
    <w:rsid w:val="00C55344"/>
    <w:rsid w:val="00C746CD"/>
    <w:rsid w:val="00CA2F64"/>
    <w:rsid w:val="00CA723D"/>
    <w:rsid w:val="00CB7B49"/>
    <w:rsid w:val="00CD31E9"/>
    <w:rsid w:val="00CD7384"/>
    <w:rsid w:val="00D75ABF"/>
    <w:rsid w:val="00DA49D5"/>
    <w:rsid w:val="00DC2D2B"/>
    <w:rsid w:val="00DC509C"/>
    <w:rsid w:val="00DC6AF1"/>
    <w:rsid w:val="00DD72B6"/>
    <w:rsid w:val="00E450F0"/>
    <w:rsid w:val="00E84A5B"/>
    <w:rsid w:val="00E958C2"/>
    <w:rsid w:val="00EE55A7"/>
    <w:rsid w:val="00F439CD"/>
    <w:rsid w:val="00F44A08"/>
    <w:rsid w:val="00F82FCF"/>
    <w:rsid w:val="00FB744D"/>
    <w:rsid w:val="00FD16A6"/>
    <w:rsid w:val="00FE1C8D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66F1"/>
  <w15:docId w15:val="{F1320CF5-C955-4AD6-B36A-0C9AAA0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CF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CF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1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B64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3B64"/>
    <w:rPr>
      <w:rFonts w:ascii="Times New Roman" w:hAnsi="Times New Roman"/>
      <w:sz w:val="30"/>
    </w:rPr>
  </w:style>
  <w:style w:type="character" w:styleId="a9">
    <w:name w:val="Emphasis"/>
    <w:qFormat/>
    <w:rsid w:val="00E958C2"/>
    <w:rPr>
      <w:i/>
      <w:iCs/>
    </w:rPr>
  </w:style>
  <w:style w:type="paragraph" w:styleId="aa">
    <w:name w:val="Normal (Web)"/>
    <w:basedOn w:val="a"/>
    <w:uiPriority w:val="99"/>
    <w:unhideWhenUsed/>
    <w:rsid w:val="003A7D4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A-ORG-309-01</cp:lastModifiedBy>
  <cp:revision>2</cp:revision>
  <dcterms:created xsi:type="dcterms:W3CDTF">2024-01-11T10:21:00Z</dcterms:created>
  <dcterms:modified xsi:type="dcterms:W3CDTF">2024-01-11T10:21:00Z</dcterms:modified>
</cp:coreProperties>
</file>